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1D8" w:rsidRDefault="002141D8" w:rsidP="002141D8">
      <w:pPr>
        <w:adjustRightInd w:val="0"/>
        <w:jc w:val="both"/>
        <w:rPr>
          <w:rFonts w:ascii="Arial" w:hAnsi="Arial" w:cs="Arial"/>
          <w:sz w:val="16"/>
          <w:szCs w:val="16"/>
        </w:rPr>
      </w:pPr>
      <w:r>
        <w:rPr>
          <w:rFonts w:ascii="Arial" w:hAnsi="Arial" w:cs="Arial"/>
          <w:noProof/>
          <w:sz w:val="16"/>
          <w:szCs w:val="16"/>
        </w:rPr>
        <w:drawing>
          <wp:inline distT="0" distB="0" distL="0" distR="0">
            <wp:extent cx="1809750" cy="904875"/>
            <wp:effectExtent l="0" t="0" r="0" b="9525"/>
            <wp:docPr id="1" name="Immagine 1" descr="logolend-224x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end-224x1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0" cy="904875"/>
                    </a:xfrm>
                    <a:prstGeom prst="rect">
                      <a:avLst/>
                    </a:prstGeom>
                    <a:noFill/>
                    <a:ln>
                      <a:noFill/>
                    </a:ln>
                  </pic:spPr>
                </pic:pic>
              </a:graphicData>
            </a:graphic>
          </wp:inline>
        </w:drawing>
      </w:r>
    </w:p>
    <w:p w:rsidR="002141D8" w:rsidRPr="00A04996" w:rsidRDefault="002141D8" w:rsidP="002141D8">
      <w:pPr>
        <w:adjustRightInd w:val="0"/>
        <w:jc w:val="both"/>
        <w:rPr>
          <w:rFonts w:ascii="Arial" w:hAnsi="Arial" w:cs="Arial"/>
          <w:sz w:val="14"/>
          <w:szCs w:val="16"/>
        </w:rPr>
      </w:pPr>
      <w:r w:rsidRPr="00A04996">
        <w:rPr>
          <w:rFonts w:ascii="Arial" w:hAnsi="Arial" w:cs="Arial"/>
          <w:sz w:val="14"/>
          <w:szCs w:val="16"/>
        </w:rPr>
        <w:t>Associazione professionale qualificata per la formazione</w:t>
      </w:r>
    </w:p>
    <w:p w:rsidR="002141D8" w:rsidRPr="00A04996" w:rsidRDefault="002141D8" w:rsidP="002141D8">
      <w:pPr>
        <w:adjustRightInd w:val="0"/>
        <w:jc w:val="both"/>
        <w:rPr>
          <w:rFonts w:ascii="Arial" w:hAnsi="Arial" w:cs="Arial"/>
          <w:sz w:val="14"/>
          <w:szCs w:val="16"/>
        </w:rPr>
      </w:pPr>
      <w:r w:rsidRPr="00A04996">
        <w:rPr>
          <w:rFonts w:ascii="Arial" w:hAnsi="Arial" w:cs="Arial"/>
          <w:sz w:val="14"/>
          <w:szCs w:val="16"/>
        </w:rPr>
        <w:t xml:space="preserve"> </w:t>
      </w:r>
      <w:proofErr w:type="gramStart"/>
      <w:r w:rsidRPr="00A04996">
        <w:rPr>
          <w:rFonts w:ascii="Arial" w:hAnsi="Arial" w:cs="Arial"/>
          <w:sz w:val="14"/>
          <w:szCs w:val="16"/>
        </w:rPr>
        <w:t xml:space="preserve">d </w:t>
      </w:r>
      <w:proofErr w:type="spellStart"/>
      <w:r w:rsidRPr="00A04996">
        <w:rPr>
          <w:rFonts w:ascii="Arial" w:hAnsi="Arial" w:cs="Arial"/>
          <w:sz w:val="14"/>
          <w:szCs w:val="16"/>
        </w:rPr>
        <w:t>el</w:t>
      </w:r>
      <w:proofErr w:type="spellEnd"/>
      <w:proofErr w:type="gramEnd"/>
      <w:r w:rsidRPr="00A04996">
        <w:rPr>
          <w:rFonts w:ascii="Arial" w:hAnsi="Arial" w:cs="Arial"/>
          <w:sz w:val="14"/>
          <w:szCs w:val="16"/>
        </w:rPr>
        <w:t xml:space="preserve"> personale della scuola ufficialmente riconosciuta</w:t>
      </w:r>
    </w:p>
    <w:p w:rsidR="002141D8" w:rsidRPr="00A04996" w:rsidRDefault="002141D8" w:rsidP="002141D8">
      <w:pPr>
        <w:adjustRightInd w:val="0"/>
        <w:jc w:val="both"/>
        <w:rPr>
          <w:rFonts w:ascii="Arial" w:hAnsi="Arial" w:cs="Arial"/>
          <w:sz w:val="14"/>
          <w:szCs w:val="16"/>
        </w:rPr>
      </w:pPr>
      <w:r w:rsidRPr="00A04996">
        <w:rPr>
          <w:rFonts w:ascii="Arial" w:hAnsi="Arial" w:cs="Arial"/>
          <w:sz w:val="14"/>
          <w:szCs w:val="16"/>
        </w:rPr>
        <w:t xml:space="preserve"> Da l MIUR - D.M 2305.2002. </w:t>
      </w:r>
      <w:proofErr w:type="spellStart"/>
      <w:r w:rsidRPr="00A04996">
        <w:rPr>
          <w:rFonts w:ascii="Arial" w:hAnsi="Arial" w:cs="Arial"/>
          <w:sz w:val="14"/>
          <w:szCs w:val="16"/>
        </w:rPr>
        <w:t>prot</w:t>
      </w:r>
      <w:proofErr w:type="spellEnd"/>
      <w:r w:rsidRPr="00A04996">
        <w:rPr>
          <w:rFonts w:ascii="Arial" w:hAnsi="Arial" w:cs="Arial"/>
          <w:sz w:val="14"/>
          <w:szCs w:val="16"/>
        </w:rPr>
        <w:t>. 24001/3</w:t>
      </w:r>
    </w:p>
    <w:p w:rsidR="002141D8" w:rsidRPr="00A04996" w:rsidRDefault="002141D8" w:rsidP="002141D8">
      <w:pPr>
        <w:adjustRightInd w:val="0"/>
        <w:jc w:val="both"/>
        <w:rPr>
          <w:rFonts w:ascii="Arial" w:hAnsi="Arial" w:cs="Arial"/>
          <w:sz w:val="14"/>
          <w:szCs w:val="16"/>
        </w:rPr>
      </w:pPr>
      <w:r w:rsidRPr="00A04996">
        <w:rPr>
          <w:rFonts w:ascii="Arial" w:hAnsi="Arial" w:cs="Arial"/>
          <w:sz w:val="14"/>
          <w:szCs w:val="16"/>
        </w:rPr>
        <w:t xml:space="preserve"> </w:t>
      </w:r>
      <w:proofErr w:type="gramStart"/>
      <w:r w:rsidRPr="00A04996">
        <w:rPr>
          <w:rFonts w:ascii="Arial" w:hAnsi="Arial" w:cs="Arial"/>
          <w:sz w:val="14"/>
          <w:szCs w:val="16"/>
        </w:rPr>
        <w:t>( confermato</w:t>
      </w:r>
      <w:proofErr w:type="gramEnd"/>
      <w:r w:rsidRPr="00A04996">
        <w:rPr>
          <w:rFonts w:ascii="Arial" w:hAnsi="Arial" w:cs="Arial"/>
          <w:sz w:val="14"/>
          <w:szCs w:val="16"/>
        </w:rPr>
        <w:t xml:space="preserve"> con DM. 05.)</w:t>
      </w:r>
    </w:p>
    <w:p w:rsidR="002141D8" w:rsidRPr="00B97C72" w:rsidRDefault="002141D8" w:rsidP="002141D8">
      <w:pPr>
        <w:keepNext/>
        <w:autoSpaceDE w:val="0"/>
        <w:autoSpaceDN w:val="0"/>
        <w:adjustRightInd w:val="0"/>
        <w:jc w:val="both"/>
        <w:outlineLvl w:val="2"/>
        <w:rPr>
          <w:rFonts w:ascii="Arial" w:hAnsi="Arial" w:cs="Arial"/>
          <w:b/>
          <w:bCs/>
          <w:sz w:val="20"/>
          <w:szCs w:val="20"/>
        </w:rPr>
      </w:pPr>
      <w:r w:rsidRPr="00A04996">
        <w:rPr>
          <w:rFonts w:ascii="Arial" w:hAnsi="Arial" w:cs="Arial"/>
          <w:b/>
          <w:bCs/>
          <w:sz w:val="18"/>
          <w:szCs w:val="20"/>
        </w:rPr>
        <w:t xml:space="preserve"> Gruppo di Reggio Emilia</w:t>
      </w:r>
      <w:r w:rsidRPr="006B02EF">
        <w:rPr>
          <w:sz w:val="20"/>
          <w:szCs w:val="20"/>
        </w:rPr>
        <w:tab/>
      </w:r>
      <w:r w:rsidRPr="006B02EF">
        <w:rPr>
          <w:sz w:val="20"/>
          <w:szCs w:val="20"/>
        </w:rPr>
        <w:tab/>
      </w:r>
      <w:r w:rsidRPr="006B02EF">
        <w:rPr>
          <w:sz w:val="20"/>
          <w:szCs w:val="20"/>
        </w:rPr>
        <w:tab/>
      </w:r>
      <w:r w:rsidRPr="006B02EF">
        <w:rPr>
          <w:sz w:val="20"/>
          <w:szCs w:val="20"/>
        </w:rPr>
        <w:tab/>
      </w:r>
    </w:p>
    <w:p w:rsidR="002141D8" w:rsidRPr="00AD700A" w:rsidRDefault="002141D8" w:rsidP="002141D8">
      <w:pPr>
        <w:jc w:val="right"/>
        <w:rPr>
          <w:b/>
          <w:sz w:val="22"/>
          <w:szCs w:val="22"/>
        </w:rPr>
      </w:pPr>
      <w:r w:rsidRPr="00B558E2">
        <w:rPr>
          <w:b/>
        </w:rPr>
        <w:t xml:space="preserve">                                                                                      </w:t>
      </w:r>
      <w:r w:rsidRPr="00B558E2">
        <w:rPr>
          <w:b/>
        </w:rPr>
        <w:tab/>
      </w:r>
      <w:r w:rsidRPr="00B558E2">
        <w:rPr>
          <w:b/>
        </w:rPr>
        <w:tab/>
      </w:r>
      <w:r w:rsidRPr="00AD700A">
        <w:rPr>
          <w:b/>
          <w:sz w:val="22"/>
          <w:szCs w:val="22"/>
        </w:rPr>
        <w:t>Agli iscritti LEND</w:t>
      </w:r>
    </w:p>
    <w:p w:rsidR="002141D8" w:rsidRPr="00AD700A" w:rsidRDefault="002141D8" w:rsidP="002141D8">
      <w:pPr>
        <w:ind w:left="4956" w:firstLine="708"/>
        <w:jc w:val="right"/>
        <w:rPr>
          <w:b/>
          <w:sz w:val="22"/>
          <w:szCs w:val="22"/>
        </w:rPr>
      </w:pPr>
      <w:r w:rsidRPr="00AD700A">
        <w:rPr>
          <w:b/>
          <w:sz w:val="22"/>
          <w:szCs w:val="22"/>
        </w:rPr>
        <w:t xml:space="preserve">    Ai docenti di Lingue straniere</w:t>
      </w:r>
    </w:p>
    <w:p w:rsidR="002141D8" w:rsidRPr="00AD700A" w:rsidRDefault="002141D8" w:rsidP="002141D8">
      <w:pPr>
        <w:ind w:left="4956" w:firstLine="708"/>
        <w:jc w:val="right"/>
        <w:rPr>
          <w:b/>
          <w:sz w:val="22"/>
          <w:szCs w:val="22"/>
        </w:rPr>
      </w:pPr>
      <w:r w:rsidRPr="00AD700A">
        <w:rPr>
          <w:b/>
          <w:sz w:val="22"/>
          <w:szCs w:val="22"/>
        </w:rPr>
        <w:t xml:space="preserve">Ai </w:t>
      </w:r>
      <w:proofErr w:type="spellStart"/>
      <w:r w:rsidRPr="00AD700A">
        <w:rPr>
          <w:b/>
          <w:sz w:val="22"/>
          <w:szCs w:val="22"/>
        </w:rPr>
        <w:t>Sigg.ri</w:t>
      </w:r>
      <w:proofErr w:type="spellEnd"/>
      <w:r w:rsidRPr="00AD700A">
        <w:rPr>
          <w:b/>
          <w:sz w:val="22"/>
          <w:szCs w:val="22"/>
        </w:rPr>
        <w:t xml:space="preserve"> Dirigenti scolastici</w:t>
      </w:r>
    </w:p>
    <w:p w:rsidR="002141D8" w:rsidRPr="00AD700A" w:rsidRDefault="002141D8" w:rsidP="002141D8">
      <w:pPr>
        <w:ind w:left="4956" w:firstLine="708"/>
        <w:jc w:val="right"/>
        <w:rPr>
          <w:b/>
          <w:sz w:val="22"/>
          <w:szCs w:val="22"/>
        </w:rPr>
      </w:pPr>
      <w:r w:rsidRPr="00AD700A">
        <w:rPr>
          <w:b/>
          <w:sz w:val="22"/>
          <w:szCs w:val="22"/>
        </w:rPr>
        <w:t>All’Ufficio Studi e Programmazione USP -RE</w:t>
      </w:r>
    </w:p>
    <w:p w:rsidR="002141D8" w:rsidRDefault="002141D8" w:rsidP="00E4515E">
      <w:r w:rsidRPr="00B558E2">
        <w:tab/>
      </w:r>
    </w:p>
    <w:p w:rsidR="002141D8" w:rsidRPr="00E4515E" w:rsidRDefault="002141D8" w:rsidP="002141D8">
      <w:pPr>
        <w:jc w:val="right"/>
      </w:pPr>
      <w:r w:rsidRPr="00B558E2">
        <w:tab/>
      </w:r>
      <w:r w:rsidRPr="00B558E2">
        <w:tab/>
      </w:r>
      <w:r w:rsidRPr="00B558E2">
        <w:tab/>
      </w:r>
      <w:r w:rsidRPr="00B558E2">
        <w:tab/>
      </w:r>
      <w:r w:rsidRPr="00B558E2">
        <w:tab/>
      </w:r>
      <w:r w:rsidRPr="00B558E2">
        <w:tab/>
      </w:r>
      <w:r w:rsidRPr="00E4515E">
        <w:t>Reggio Emilia, 10-09-2019</w:t>
      </w:r>
    </w:p>
    <w:p w:rsidR="00225180" w:rsidRPr="00E4515E" w:rsidRDefault="00225180" w:rsidP="002141D8">
      <w:pPr>
        <w:jc w:val="both"/>
        <w:rPr>
          <w:szCs w:val="20"/>
        </w:rPr>
      </w:pPr>
    </w:p>
    <w:p w:rsidR="00225180" w:rsidRPr="00E4515E" w:rsidRDefault="00225180" w:rsidP="002141D8">
      <w:pPr>
        <w:jc w:val="both"/>
        <w:rPr>
          <w:szCs w:val="20"/>
        </w:rPr>
      </w:pPr>
    </w:p>
    <w:p w:rsidR="002141D8" w:rsidRPr="00E4515E" w:rsidRDefault="002141D8" w:rsidP="002141D8">
      <w:pPr>
        <w:jc w:val="both"/>
        <w:rPr>
          <w:szCs w:val="20"/>
        </w:rPr>
      </w:pPr>
      <w:r w:rsidRPr="00E4515E">
        <w:rPr>
          <w:szCs w:val="20"/>
        </w:rPr>
        <w:t>Care/i colleghe/i,</w:t>
      </w:r>
    </w:p>
    <w:p w:rsidR="002141D8" w:rsidRPr="00E4515E" w:rsidRDefault="002141D8" w:rsidP="002141D8">
      <w:pPr>
        <w:jc w:val="both"/>
        <w:rPr>
          <w:szCs w:val="20"/>
        </w:rPr>
      </w:pPr>
      <w:r w:rsidRPr="00E4515E">
        <w:rPr>
          <w:szCs w:val="20"/>
        </w:rPr>
        <w:t xml:space="preserve">         nell’augurarvi un buon inizio di anno scolastico, vi comunichiamo il calendario del corso di formazione del gruppo </w:t>
      </w:r>
      <w:r w:rsidRPr="00E4515E">
        <w:rPr>
          <w:b/>
        </w:rPr>
        <w:t>LEND-REGGIO EMILIA</w:t>
      </w:r>
      <w:r w:rsidRPr="00E4515E">
        <w:rPr>
          <w:szCs w:val="20"/>
        </w:rPr>
        <w:t xml:space="preserve"> per l’anno 201</w:t>
      </w:r>
      <w:r w:rsidR="0076420F" w:rsidRPr="00E4515E">
        <w:rPr>
          <w:szCs w:val="20"/>
        </w:rPr>
        <w:t>9</w:t>
      </w:r>
      <w:r w:rsidRPr="00E4515E">
        <w:rPr>
          <w:szCs w:val="20"/>
        </w:rPr>
        <w:t>/</w:t>
      </w:r>
      <w:r w:rsidR="0076420F" w:rsidRPr="00E4515E">
        <w:rPr>
          <w:szCs w:val="20"/>
        </w:rPr>
        <w:t>20</w:t>
      </w:r>
      <w:r w:rsidRPr="00E4515E">
        <w:rPr>
          <w:szCs w:val="20"/>
        </w:rPr>
        <w:t>:</w:t>
      </w:r>
    </w:p>
    <w:p w:rsidR="002141D8" w:rsidRPr="00E4515E" w:rsidRDefault="002141D8" w:rsidP="002141D8">
      <w:pPr>
        <w:jc w:val="both"/>
        <w:rPr>
          <w:szCs w:val="20"/>
        </w:rPr>
      </w:pPr>
    </w:p>
    <w:p w:rsidR="002141D8" w:rsidRPr="00306EF8" w:rsidRDefault="002141D8" w:rsidP="002141D8">
      <w:pPr>
        <w:pBdr>
          <w:top w:val="single" w:sz="4" w:space="1" w:color="auto"/>
          <w:left w:val="single" w:sz="4" w:space="4" w:color="auto"/>
          <w:bottom w:val="single" w:sz="4" w:space="1" w:color="auto"/>
          <w:right w:val="single" w:sz="4" w:space="4" w:color="auto"/>
        </w:pBdr>
        <w:jc w:val="center"/>
        <w:rPr>
          <w:b/>
          <w:sz w:val="26"/>
          <w:szCs w:val="26"/>
          <w:lang w:val="en-US"/>
        </w:rPr>
      </w:pPr>
      <w:r w:rsidRPr="00306EF8">
        <w:rPr>
          <w:b/>
          <w:sz w:val="26"/>
          <w:szCs w:val="26"/>
          <w:lang w:val="en-US"/>
        </w:rPr>
        <w:t xml:space="preserve">SUCCESSFUL FL TEACHING AND LEARNING: </w:t>
      </w:r>
    </w:p>
    <w:p w:rsidR="002141D8" w:rsidRPr="00306EF8" w:rsidRDefault="002141D8" w:rsidP="002141D8">
      <w:pPr>
        <w:pBdr>
          <w:top w:val="single" w:sz="4" w:space="1" w:color="auto"/>
          <w:left w:val="single" w:sz="4" w:space="4" w:color="auto"/>
          <w:bottom w:val="single" w:sz="4" w:space="1" w:color="auto"/>
          <w:right w:val="single" w:sz="4" w:space="4" w:color="auto"/>
        </w:pBdr>
        <w:jc w:val="center"/>
        <w:rPr>
          <w:b/>
          <w:sz w:val="26"/>
          <w:szCs w:val="26"/>
          <w:lang w:val="en-US"/>
        </w:rPr>
      </w:pPr>
      <w:r w:rsidRPr="00306EF8">
        <w:rPr>
          <w:b/>
          <w:sz w:val="26"/>
          <w:szCs w:val="26"/>
          <w:lang w:val="en-US"/>
        </w:rPr>
        <w:t>INNOVATION AND HOT ISSUES</w:t>
      </w:r>
    </w:p>
    <w:p w:rsidR="00096148" w:rsidRPr="00E4515E" w:rsidRDefault="00096148">
      <w:pPr>
        <w:rPr>
          <w:lang w:val="en-U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2"/>
      </w:tblGrid>
      <w:tr w:rsidR="002141D8" w:rsidRPr="00D658D5" w:rsidTr="00CB2CE1">
        <w:tc>
          <w:tcPr>
            <w:tcW w:w="1696" w:type="dxa"/>
          </w:tcPr>
          <w:p w:rsidR="002141D8" w:rsidRPr="00E4515E" w:rsidRDefault="002141D8" w:rsidP="002141D8">
            <w:pPr>
              <w:jc w:val="both"/>
              <w:rPr>
                <w:b/>
                <w:lang w:val="en-US"/>
              </w:rPr>
            </w:pPr>
            <w:proofErr w:type="spellStart"/>
            <w:r w:rsidRPr="00E4515E">
              <w:rPr>
                <w:b/>
                <w:lang w:val="en-US"/>
              </w:rPr>
              <w:t>Martedì</w:t>
            </w:r>
            <w:proofErr w:type="spellEnd"/>
          </w:p>
          <w:p w:rsidR="002141D8" w:rsidRPr="00E4515E" w:rsidRDefault="002141D8" w:rsidP="002141D8">
            <w:pPr>
              <w:rPr>
                <w:lang w:val="en-US"/>
              </w:rPr>
            </w:pPr>
            <w:r w:rsidRPr="00E4515E">
              <w:rPr>
                <w:b/>
                <w:lang w:val="en-US"/>
              </w:rPr>
              <w:t xml:space="preserve">08/10/2019 </w:t>
            </w:r>
            <w:r w:rsidRPr="00E4515E">
              <w:rPr>
                <w:b/>
                <w:lang w:val="en-GB"/>
              </w:rPr>
              <w:t>Ore 15.30</w:t>
            </w:r>
          </w:p>
        </w:tc>
        <w:tc>
          <w:tcPr>
            <w:tcW w:w="7932" w:type="dxa"/>
          </w:tcPr>
          <w:p w:rsidR="002141D8" w:rsidRPr="00E4515E" w:rsidRDefault="002141D8" w:rsidP="002141D8">
            <w:pPr>
              <w:spacing w:after="100" w:afterAutospacing="1"/>
              <w:rPr>
                <w:b/>
                <w:sz w:val="22"/>
                <w:lang w:val="en-US"/>
              </w:rPr>
            </w:pPr>
            <w:r w:rsidRPr="00E4515E">
              <w:rPr>
                <w:b/>
                <w:sz w:val="22"/>
                <w:lang w:val="en-US"/>
              </w:rPr>
              <w:t>JUST A LANGUAGE CERTIFICATE OR A TEACHING AID IN ITSELF?</w:t>
            </w:r>
          </w:p>
          <w:p w:rsidR="002141D8" w:rsidRPr="00E4515E" w:rsidRDefault="002141D8" w:rsidP="002141D8">
            <w:pPr>
              <w:spacing w:after="100" w:afterAutospacing="1"/>
              <w:rPr>
                <w:b/>
                <w:sz w:val="22"/>
                <w:lang w:val="en-US"/>
              </w:rPr>
            </w:pPr>
            <w:r w:rsidRPr="00E4515E">
              <w:rPr>
                <w:lang w:val="en-US"/>
              </w:rPr>
              <w:t>There exist several standardized tests to assess language proficiency in terms of knowledge and communicative competence for study and work purposes. But are they just assessment tools for the more hard-working learners, or can we actually use them as a different approach to teaching? Let’s have a look at how some of the language tasks can be exploited not only in our own tests, but also in our classes to help our learners develop their language skill</w:t>
            </w:r>
            <w:r w:rsidR="00AE7102" w:rsidRPr="00E4515E">
              <w:rPr>
                <w:lang w:val="en-US"/>
              </w:rPr>
              <w:t>s.</w:t>
            </w:r>
          </w:p>
          <w:p w:rsidR="002141D8" w:rsidRPr="00E4515E" w:rsidRDefault="002141D8" w:rsidP="002141D8">
            <w:pPr>
              <w:framePr w:hSpace="141" w:wrap="around" w:vAnchor="text" w:hAnchor="text" w:xAlign="right" w:y="1"/>
              <w:jc w:val="both"/>
              <w:rPr>
                <w:sz w:val="22"/>
                <w:lang w:val="en-GB"/>
              </w:rPr>
            </w:pPr>
            <w:proofErr w:type="spellStart"/>
            <w:r w:rsidRPr="00E4515E">
              <w:rPr>
                <w:b/>
                <w:sz w:val="22"/>
                <w:lang w:val="en-US"/>
              </w:rPr>
              <w:t>Anila</w:t>
            </w:r>
            <w:proofErr w:type="spellEnd"/>
            <w:r w:rsidRPr="00E4515E">
              <w:rPr>
                <w:b/>
                <w:sz w:val="22"/>
                <w:lang w:val="en-US"/>
              </w:rPr>
              <w:t xml:space="preserve"> </w:t>
            </w:r>
            <w:proofErr w:type="spellStart"/>
            <w:proofErr w:type="gramStart"/>
            <w:r w:rsidRPr="00E4515E">
              <w:rPr>
                <w:b/>
                <w:sz w:val="22"/>
                <w:lang w:val="en-US"/>
              </w:rPr>
              <w:t>R.Scott</w:t>
            </w:r>
            <w:proofErr w:type="spellEnd"/>
            <w:proofErr w:type="gramEnd"/>
            <w:r w:rsidRPr="00E4515E">
              <w:rPr>
                <w:b/>
                <w:sz w:val="22"/>
                <w:lang w:val="en-US"/>
              </w:rPr>
              <w:t xml:space="preserve"> Monkhouse  </w:t>
            </w:r>
            <w:r w:rsidRPr="00E4515E">
              <w:rPr>
                <w:sz w:val="22"/>
                <w:lang w:val="en-GB"/>
              </w:rPr>
              <w:t xml:space="preserve">teaches English as a Foreign Language at Parma University, and is a Speaking Examiner for Cambridge English Language Assessment. </w:t>
            </w:r>
          </w:p>
          <w:p w:rsidR="002141D8" w:rsidRPr="00E4515E" w:rsidRDefault="002141D8">
            <w:pPr>
              <w:rPr>
                <w:lang w:val="en-GB"/>
              </w:rPr>
            </w:pPr>
          </w:p>
        </w:tc>
      </w:tr>
      <w:tr w:rsidR="002141D8" w:rsidRPr="00E4515E" w:rsidTr="00CB2CE1">
        <w:tc>
          <w:tcPr>
            <w:tcW w:w="1696" w:type="dxa"/>
          </w:tcPr>
          <w:p w:rsidR="002141D8" w:rsidRPr="00E4515E" w:rsidRDefault="002141D8" w:rsidP="002141D8">
            <w:pPr>
              <w:jc w:val="both"/>
              <w:rPr>
                <w:b/>
              </w:rPr>
            </w:pPr>
            <w:r w:rsidRPr="00E4515E">
              <w:rPr>
                <w:b/>
              </w:rPr>
              <w:t>Venerdì</w:t>
            </w:r>
          </w:p>
          <w:p w:rsidR="002141D8" w:rsidRPr="00D658D5" w:rsidRDefault="002141D8" w:rsidP="00D658D5">
            <w:pPr>
              <w:jc w:val="both"/>
              <w:rPr>
                <w:b/>
              </w:rPr>
            </w:pPr>
            <w:r w:rsidRPr="00E4515E">
              <w:rPr>
                <w:b/>
              </w:rPr>
              <w:t xml:space="preserve">18/10/2019 </w:t>
            </w:r>
          </w:p>
          <w:p w:rsidR="002141D8" w:rsidRPr="00E4515E" w:rsidRDefault="002141D8" w:rsidP="002141D8">
            <w:r w:rsidRPr="00E4515E">
              <w:rPr>
                <w:b/>
              </w:rPr>
              <w:t>Ore 15.30</w:t>
            </w:r>
          </w:p>
        </w:tc>
        <w:tc>
          <w:tcPr>
            <w:tcW w:w="7932" w:type="dxa"/>
          </w:tcPr>
          <w:p w:rsidR="002141D8" w:rsidRPr="00E4515E" w:rsidRDefault="002141D8" w:rsidP="002141D8">
            <w:pPr>
              <w:widowControl w:val="0"/>
              <w:autoSpaceDE w:val="0"/>
              <w:autoSpaceDN w:val="0"/>
              <w:adjustRightInd w:val="0"/>
              <w:rPr>
                <w:lang w:val="en-US"/>
              </w:rPr>
            </w:pPr>
            <w:r w:rsidRPr="00E4515E">
              <w:rPr>
                <w:b/>
                <w:lang w:val="en-US"/>
              </w:rPr>
              <w:t>DIGITAL TOOLS FOR FL TEACHING AND LEARNING -</w:t>
            </w:r>
            <w:r w:rsidRPr="00E4515E">
              <w:rPr>
                <w:lang w:val="en-US"/>
              </w:rPr>
              <w:t xml:space="preserve"> </w:t>
            </w:r>
            <w:r w:rsidRPr="00E4515E">
              <w:rPr>
                <w:b/>
                <w:lang w:val="en-US"/>
              </w:rPr>
              <w:t>1</w:t>
            </w:r>
            <w:r w:rsidRPr="00E4515E">
              <w:rPr>
                <w:lang w:val="en-US"/>
              </w:rPr>
              <w:t xml:space="preserve"> </w:t>
            </w:r>
          </w:p>
          <w:p w:rsidR="002141D8" w:rsidRPr="00E4515E" w:rsidRDefault="002141D8" w:rsidP="002141D8">
            <w:pPr>
              <w:widowControl w:val="0"/>
              <w:autoSpaceDE w:val="0"/>
              <w:autoSpaceDN w:val="0"/>
              <w:adjustRightInd w:val="0"/>
              <w:rPr>
                <w:lang w:val="en-US"/>
              </w:rPr>
            </w:pPr>
            <w:r w:rsidRPr="00E4515E">
              <w:rPr>
                <w:b/>
                <w:lang w:val="en-US"/>
              </w:rPr>
              <w:t xml:space="preserve">Working on images and editing images for </w:t>
            </w:r>
            <w:r w:rsidR="00D658D5">
              <w:rPr>
                <w:b/>
                <w:lang w:val="en-US"/>
              </w:rPr>
              <w:t>l</w:t>
            </w:r>
            <w:r w:rsidRPr="00E4515E">
              <w:rPr>
                <w:b/>
                <w:lang w:val="en-US"/>
              </w:rPr>
              <w:t xml:space="preserve">earning and </w:t>
            </w:r>
            <w:r w:rsidR="00D658D5">
              <w:rPr>
                <w:b/>
                <w:lang w:val="en-US"/>
              </w:rPr>
              <w:t>t</w:t>
            </w:r>
            <w:r w:rsidRPr="00E4515E">
              <w:rPr>
                <w:b/>
                <w:lang w:val="en-US"/>
              </w:rPr>
              <w:t>eaching</w:t>
            </w:r>
            <w:r w:rsidRPr="00E4515E">
              <w:rPr>
                <w:lang w:val="en-US"/>
              </w:rPr>
              <w:t xml:space="preserve">:  </w:t>
            </w:r>
            <w:proofErr w:type="spellStart"/>
            <w:r w:rsidRPr="00E4515E">
              <w:rPr>
                <w:lang w:val="en-US"/>
              </w:rPr>
              <w:t>il</w:t>
            </w:r>
            <w:proofErr w:type="spellEnd"/>
            <w:r w:rsidRPr="00E4515E">
              <w:rPr>
                <w:lang w:val="en-US"/>
              </w:rPr>
              <w:t xml:space="preserve"> workshop </w:t>
            </w:r>
            <w:proofErr w:type="spellStart"/>
            <w:r w:rsidRPr="00E4515E">
              <w:rPr>
                <w:lang w:val="en-US"/>
              </w:rPr>
              <w:t>verterà</w:t>
            </w:r>
            <w:proofErr w:type="spellEnd"/>
            <w:r w:rsidRPr="00E4515E">
              <w:rPr>
                <w:lang w:val="en-US"/>
              </w:rPr>
              <w:t xml:space="preserve"> </w:t>
            </w:r>
            <w:proofErr w:type="spellStart"/>
            <w:r w:rsidRPr="00E4515E">
              <w:rPr>
                <w:lang w:val="en-US"/>
              </w:rPr>
              <w:t>su</w:t>
            </w:r>
            <w:proofErr w:type="spellEnd"/>
            <w:r w:rsidRPr="00E4515E">
              <w:rPr>
                <w:lang w:val="en-US"/>
              </w:rPr>
              <w:t xml:space="preserve"> </w:t>
            </w:r>
            <w:proofErr w:type="spellStart"/>
            <w:r w:rsidRPr="00E4515E">
              <w:rPr>
                <w:lang w:val="en-US"/>
              </w:rPr>
              <w:t>attività</w:t>
            </w:r>
            <w:proofErr w:type="spellEnd"/>
            <w:r w:rsidRPr="00E4515E">
              <w:rPr>
                <w:lang w:val="en-US"/>
              </w:rPr>
              <w:t xml:space="preserve"> </w:t>
            </w:r>
            <w:proofErr w:type="spellStart"/>
            <w:r w:rsidRPr="00E4515E">
              <w:rPr>
                <w:lang w:val="en-US"/>
              </w:rPr>
              <w:t>laboratoriali</w:t>
            </w:r>
            <w:proofErr w:type="spellEnd"/>
            <w:r w:rsidRPr="00E4515E">
              <w:rPr>
                <w:lang w:val="en-US"/>
              </w:rPr>
              <w:t xml:space="preserve"> </w:t>
            </w:r>
            <w:proofErr w:type="spellStart"/>
            <w:r w:rsidRPr="00E4515E">
              <w:rPr>
                <w:lang w:val="en-US"/>
              </w:rPr>
              <w:t>sull'uso</w:t>
            </w:r>
            <w:proofErr w:type="spellEnd"/>
            <w:r w:rsidRPr="00E4515E">
              <w:rPr>
                <w:lang w:val="en-US"/>
              </w:rPr>
              <w:t xml:space="preserve"> di webtools </w:t>
            </w:r>
            <w:proofErr w:type="spellStart"/>
            <w:r w:rsidRPr="00E4515E">
              <w:rPr>
                <w:lang w:val="en-US"/>
              </w:rPr>
              <w:t>che</w:t>
            </w:r>
            <w:proofErr w:type="spellEnd"/>
            <w:r w:rsidRPr="00E4515E">
              <w:rPr>
                <w:lang w:val="en-US"/>
              </w:rPr>
              <w:t xml:space="preserve"> </w:t>
            </w:r>
            <w:proofErr w:type="spellStart"/>
            <w:r w:rsidRPr="00E4515E">
              <w:rPr>
                <w:lang w:val="en-US"/>
              </w:rPr>
              <w:t>u</w:t>
            </w:r>
            <w:r w:rsidR="00AE7102" w:rsidRPr="00E4515E">
              <w:rPr>
                <w:lang w:val="en-US"/>
              </w:rPr>
              <w:t>tilizzano</w:t>
            </w:r>
            <w:proofErr w:type="spellEnd"/>
            <w:r w:rsidR="00AE7102" w:rsidRPr="00E4515E">
              <w:rPr>
                <w:lang w:val="en-US"/>
              </w:rPr>
              <w:t xml:space="preserve"> </w:t>
            </w:r>
            <w:proofErr w:type="spellStart"/>
            <w:r w:rsidRPr="00E4515E">
              <w:rPr>
                <w:lang w:val="en-US"/>
              </w:rPr>
              <w:t>immagini</w:t>
            </w:r>
            <w:proofErr w:type="spellEnd"/>
            <w:r w:rsidRPr="00E4515E">
              <w:rPr>
                <w:lang w:val="en-US"/>
              </w:rPr>
              <w:t>.</w:t>
            </w:r>
          </w:p>
          <w:p w:rsidR="002141D8" w:rsidRPr="00E4515E" w:rsidRDefault="002141D8" w:rsidP="002141D8">
            <w:pPr>
              <w:framePr w:hSpace="141" w:wrap="around" w:vAnchor="text" w:hAnchor="text" w:xAlign="right" w:y="1"/>
              <w:rPr>
                <w:b/>
                <w:sz w:val="22"/>
                <w:szCs w:val="22"/>
                <w:lang w:val="en-US"/>
              </w:rPr>
            </w:pPr>
          </w:p>
          <w:p w:rsidR="002141D8" w:rsidRPr="00E4515E" w:rsidRDefault="002141D8" w:rsidP="002141D8">
            <w:pPr>
              <w:framePr w:hSpace="141" w:wrap="around" w:vAnchor="text" w:hAnchor="text" w:xAlign="right" w:y="1"/>
              <w:jc w:val="both"/>
              <w:rPr>
                <w:b/>
                <w:lang w:val="en-US"/>
              </w:rPr>
            </w:pPr>
            <w:proofErr w:type="spellStart"/>
            <w:r w:rsidRPr="00E4515E">
              <w:rPr>
                <w:b/>
                <w:lang w:val="en-US"/>
              </w:rPr>
              <w:t>Tiziana</w:t>
            </w:r>
            <w:proofErr w:type="spellEnd"/>
            <w:r w:rsidRPr="00E4515E">
              <w:rPr>
                <w:b/>
                <w:lang w:val="en-US"/>
              </w:rPr>
              <w:t xml:space="preserve"> </w:t>
            </w:r>
            <w:proofErr w:type="spellStart"/>
            <w:r w:rsidRPr="00E4515E">
              <w:rPr>
                <w:b/>
                <w:lang w:val="en-US"/>
              </w:rPr>
              <w:t>Angiolini</w:t>
            </w:r>
            <w:proofErr w:type="spellEnd"/>
            <w:r w:rsidRPr="00E4515E">
              <w:rPr>
                <w:b/>
                <w:lang w:val="en-US"/>
              </w:rPr>
              <w:t xml:space="preserve"> </w:t>
            </w:r>
          </w:p>
          <w:p w:rsidR="002141D8" w:rsidRPr="00E4515E" w:rsidRDefault="002141D8">
            <w:pPr>
              <w:rPr>
                <w:lang w:val="en-US"/>
              </w:rPr>
            </w:pPr>
          </w:p>
        </w:tc>
      </w:tr>
      <w:tr w:rsidR="002141D8" w:rsidRPr="00E4515E" w:rsidTr="00CB2CE1">
        <w:tc>
          <w:tcPr>
            <w:tcW w:w="1696" w:type="dxa"/>
          </w:tcPr>
          <w:p w:rsidR="002141D8" w:rsidRPr="00E4515E" w:rsidRDefault="002141D8" w:rsidP="002141D8">
            <w:pPr>
              <w:jc w:val="both"/>
              <w:rPr>
                <w:b/>
              </w:rPr>
            </w:pPr>
            <w:r w:rsidRPr="00E4515E">
              <w:rPr>
                <w:b/>
              </w:rPr>
              <w:t>Martedì</w:t>
            </w:r>
          </w:p>
          <w:p w:rsidR="002141D8" w:rsidRPr="00E4515E" w:rsidRDefault="002141D8" w:rsidP="002141D8">
            <w:pPr>
              <w:rPr>
                <w:b/>
              </w:rPr>
            </w:pPr>
            <w:r w:rsidRPr="00E4515E">
              <w:rPr>
                <w:b/>
              </w:rPr>
              <w:t>29 /10/ 2019</w:t>
            </w:r>
          </w:p>
          <w:p w:rsidR="002141D8" w:rsidRPr="00E4515E" w:rsidRDefault="002141D8" w:rsidP="002141D8">
            <w:r w:rsidRPr="00E4515E">
              <w:rPr>
                <w:b/>
              </w:rPr>
              <w:t>Ore 15.30</w:t>
            </w:r>
          </w:p>
        </w:tc>
        <w:tc>
          <w:tcPr>
            <w:tcW w:w="7932" w:type="dxa"/>
          </w:tcPr>
          <w:p w:rsidR="002141D8" w:rsidRPr="00E4515E" w:rsidRDefault="002141D8" w:rsidP="002141D8">
            <w:pPr>
              <w:rPr>
                <w:lang w:val="en-US"/>
              </w:rPr>
            </w:pPr>
            <w:r w:rsidRPr="00E4515E">
              <w:rPr>
                <w:b/>
                <w:lang w:val="en-US"/>
              </w:rPr>
              <w:t>DIGITAL TOOLS FOR FL TEACHING AND LEARNING - 2</w:t>
            </w:r>
            <w:r w:rsidRPr="00E4515E">
              <w:rPr>
                <w:b/>
                <w:sz w:val="22"/>
                <w:lang w:val="en-US"/>
              </w:rPr>
              <w:br/>
            </w:r>
            <w:r w:rsidRPr="00E4515E">
              <w:rPr>
                <w:b/>
                <w:lang w:val="en-US"/>
              </w:rPr>
              <w:t>Creating stories and writing online</w:t>
            </w:r>
            <w:r w:rsidRPr="00E4515E">
              <w:rPr>
                <w:lang w:val="en-US"/>
              </w:rPr>
              <w:t xml:space="preserve">: </w:t>
            </w:r>
            <w:proofErr w:type="spellStart"/>
            <w:r w:rsidRPr="00E4515E">
              <w:rPr>
                <w:lang w:val="en-US"/>
              </w:rPr>
              <w:t>il</w:t>
            </w:r>
            <w:proofErr w:type="spellEnd"/>
            <w:r w:rsidRPr="00E4515E">
              <w:rPr>
                <w:lang w:val="en-US"/>
              </w:rPr>
              <w:t xml:space="preserve"> workshop </w:t>
            </w:r>
            <w:proofErr w:type="spellStart"/>
            <w:r w:rsidRPr="00E4515E">
              <w:rPr>
                <w:lang w:val="en-US"/>
              </w:rPr>
              <w:t>verterà</w:t>
            </w:r>
            <w:proofErr w:type="spellEnd"/>
            <w:r w:rsidRPr="00E4515E">
              <w:rPr>
                <w:lang w:val="en-US"/>
              </w:rPr>
              <w:t xml:space="preserve"> </w:t>
            </w:r>
            <w:proofErr w:type="spellStart"/>
            <w:r w:rsidRPr="00E4515E">
              <w:rPr>
                <w:lang w:val="en-US"/>
              </w:rPr>
              <w:t>sul</w:t>
            </w:r>
            <w:proofErr w:type="spellEnd"/>
            <w:r w:rsidRPr="00E4515E">
              <w:rPr>
                <w:lang w:val="en-US"/>
              </w:rPr>
              <w:t xml:space="preserve"> </w:t>
            </w:r>
            <w:proofErr w:type="spellStart"/>
            <w:r w:rsidRPr="00E4515E">
              <w:rPr>
                <w:lang w:val="en-US"/>
              </w:rPr>
              <w:t>narrare</w:t>
            </w:r>
            <w:proofErr w:type="spellEnd"/>
            <w:r w:rsidRPr="00E4515E">
              <w:rPr>
                <w:lang w:val="en-US"/>
              </w:rPr>
              <w:t xml:space="preserve"> </w:t>
            </w:r>
            <w:proofErr w:type="spellStart"/>
            <w:r w:rsidRPr="00E4515E">
              <w:rPr>
                <w:lang w:val="en-US"/>
              </w:rPr>
              <w:t>storie</w:t>
            </w:r>
            <w:proofErr w:type="spellEnd"/>
            <w:r w:rsidRPr="00E4515E">
              <w:rPr>
                <w:lang w:val="en-US"/>
              </w:rPr>
              <w:t xml:space="preserve"> e </w:t>
            </w:r>
            <w:proofErr w:type="spellStart"/>
            <w:r w:rsidRPr="00E4515E">
              <w:rPr>
                <w:lang w:val="en-US"/>
              </w:rPr>
              <w:t>raccontare</w:t>
            </w:r>
            <w:proofErr w:type="spellEnd"/>
            <w:r w:rsidRPr="00E4515E">
              <w:rPr>
                <w:lang w:val="en-US"/>
              </w:rPr>
              <w:t xml:space="preserve"> </w:t>
            </w:r>
            <w:proofErr w:type="spellStart"/>
            <w:r w:rsidRPr="00E4515E">
              <w:rPr>
                <w:lang w:val="en-US"/>
              </w:rPr>
              <w:t>utilizzando</w:t>
            </w:r>
            <w:proofErr w:type="spellEnd"/>
            <w:r w:rsidRPr="00E4515E">
              <w:rPr>
                <w:lang w:val="en-US"/>
              </w:rPr>
              <w:t xml:space="preserve"> </w:t>
            </w:r>
            <w:proofErr w:type="spellStart"/>
            <w:r w:rsidRPr="00E4515E">
              <w:rPr>
                <w:lang w:val="en-US"/>
              </w:rPr>
              <w:t>immagini</w:t>
            </w:r>
            <w:proofErr w:type="spellEnd"/>
            <w:r w:rsidRPr="00E4515E">
              <w:rPr>
                <w:lang w:val="en-US"/>
              </w:rPr>
              <w:t xml:space="preserve"> e tools online.</w:t>
            </w:r>
          </w:p>
          <w:p w:rsidR="002141D8" w:rsidRPr="00E4515E" w:rsidRDefault="002141D8" w:rsidP="002141D8">
            <w:pPr>
              <w:jc w:val="both"/>
            </w:pPr>
            <w:proofErr w:type="gramStart"/>
            <w:r w:rsidRPr="00E4515E">
              <w:rPr>
                <w:u w:val="single"/>
              </w:rPr>
              <w:t>E’</w:t>
            </w:r>
            <w:proofErr w:type="gramEnd"/>
            <w:r w:rsidRPr="00E4515E">
              <w:rPr>
                <w:u w:val="single"/>
              </w:rPr>
              <w:t xml:space="preserve"> previsto l’utilizzo di </w:t>
            </w:r>
            <w:proofErr w:type="spellStart"/>
            <w:r w:rsidRPr="00E4515E">
              <w:rPr>
                <w:u w:val="single"/>
              </w:rPr>
              <w:t>tablet</w:t>
            </w:r>
            <w:proofErr w:type="spellEnd"/>
            <w:r w:rsidRPr="00E4515E">
              <w:rPr>
                <w:u w:val="single"/>
              </w:rPr>
              <w:t xml:space="preserve">, laptop, </w:t>
            </w:r>
            <w:proofErr w:type="spellStart"/>
            <w:r w:rsidRPr="00E4515E">
              <w:rPr>
                <w:u w:val="single"/>
              </w:rPr>
              <w:t>smartphone</w:t>
            </w:r>
            <w:proofErr w:type="spellEnd"/>
            <w:r w:rsidRPr="00E4515E">
              <w:rPr>
                <w:u w:val="single"/>
              </w:rPr>
              <w:t xml:space="preserve"> durante i seminari</w:t>
            </w:r>
            <w:r w:rsidRPr="00E4515E">
              <w:t>.</w:t>
            </w:r>
          </w:p>
          <w:p w:rsidR="002141D8" w:rsidRPr="00E4515E" w:rsidRDefault="002141D8" w:rsidP="002141D8">
            <w:pPr>
              <w:jc w:val="both"/>
            </w:pPr>
          </w:p>
          <w:p w:rsidR="002141D8" w:rsidRPr="00E4515E" w:rsidRDefault="002141D8" w:rsidP="002141D8">
            <w:pPr>
              <w:jc w:val="both"/>
            </w:pPr>
            <w:proofErr w:type="gramStart"/>
            <w:r w:rsidRPr="00E4515E">
              <w:rPr>
                <w:b/>
              </w:rPr>
              <w:t>Tiziana  Angiolini</w:t>
            </w:r>
            <w:proofErr w:type="gramEnd"/>
            <w:r w:rsidRPr="00E4515E">
              <w:t xml:space="preserve">  è docente di Lingua Inglese al Liceo” </w:t>
            </w:r>
            <w:proofErr w:type="spellStart"/>
            <w:r w:rsidRPr="00E4515E">
              <w:t>G.Chierici</w:t>
            </w:r>
            <w:proofErr w:type="spellEnd"/>
            <w:r w:rsidRPr="00E4515E">
              <w:t xml:space="preserve"> “di Reggio Emilia e esperta di </w:t>
            </w:r>
            <w:proofErr w:type="spellStart"/>
            <w:r w:rsidRPr="00E4515E">
              <w:t>tools</w:t>
            </w:r>
            <w:proofErr w:type="spellEnd"/>
            <w:r w:rsidRPr="00E4515E">
              <w:t xml:space="preserve"> digitali.</w:t>
            </w:r>
          </w:p>
          <w:p w:rsidR="002141D8" w:rsidRPr="00E4515E" w:rsidRDefault="002141D8"/>
        </w:tc>
      </w:tr>
      <w:tr w:rsidR="002141D8" w:rsidRPr="00D658D5" w:rsidTr="00CB2CE1">
        <w:tc>
          <w:tcPr>
            <w:tcW w:w="1696" w:type="dxa"/>
          </w:tcPr>
          <w:p w:rsidR="002141D8" w:rsidRPr="00E4515E" w:rsidRDefault="002141D8" w:rsidP="002141D8">
            <w:pPr>
              <w:rPr>
                <w:b/>
                <w:bCs/>
              </w:rPr>
            </w:pPr>
            <w:r w:rsidRPr="00E4515E">
              <w:rPr>
                <w:b/>
                <w:bCs/>
              </w:rPr>
              <w:lastRenderedPageBreak/>
              <w:t xml:space="preserve">Martedì </w:t>
            </w:r>
            <w:r w:rsidRPr="00E4515E">
              <w:rPr>
                <w:b/>
                <w:lang w:val="en-US"/>
              </w:rPr>
              <w:t>12/11/2019</w:t>
            </w:r>
          </w:p>
          <w:p w:rsidR="002141D8" w:rsidRPr="00E4515E" w:rsidRDefault="002141D8" w:rsidP="002141D8">
            <w:r w:rsidRPr="00E4515E">
              <w:rPr>
                <w:b/>
                <w:bCs/>
              </w:rPr>
              <w:t>Ore 15.30</w:t>
            </w:r>
          </w:p>
        </w:tc>
        <w:tc>
          <w:tcPr>
            <w:tcW w:w="7932" w:type="dxa"/>
          </w:tcPr>
          <w:p w:rsidR="002141D8" w:rsidRPr="00E4515E" w:rsidRDefault="002141D8" w:rsidP="002141D8">
            <w:pPr>
              <w:rPr>
                <w:sz w:val="22"/>
                <w:lang w:val="en-US"/>
              </w:rPr>
            </w:pPr>
            <w:r w:rsidRPr="00E4515E">
              <w:rPr>
                <w:b/>
                <w:lang w:val="en-US"/>
              </w:rPr>
              <w:t>UNDERSTANDING THE DIFFERENCE BETWEEN MODES AND SKILLS: THE IMPORTANCE OF MEDIATION FOR THE 21ST-CENTURY LANGUAGE LEARNER</w:t>
            </w:r>
            <w:r w:rsidRPr="00E4515E">
              <w:rPr>
                <w:sz w:val="22"/>
                <w:lang w:val="en-US"/>
              </w:rPr>
              <w:t xml:space="preserve"> </w:t>
            </w:r>
          </w:p>
          <w:p w:rsidR="002141D8" w:rsidRPr="00E4515E" w:rsidRDefault="002141D8" w:rsidP="002141D8">
            <w:pPr>
              <w:rPr>
                <w:lang w:val="en-US"/>
              </w:rPr>
            </w:pPr>
            <w:r w:rsidRPr="00E4515E">
              <w:rPr>
                <w:lang w:val="en-US"/>
              </w:rPr>
              <w:t>The new CEFR includes mediation as a new criterion.  What is mediation and how can it be applied in the English language classroom? The speaker will illustrate practical ideas and activities to use in class.</w:t>
            </w:r>
          </w:p>
          <w:p w:rsidR="002141D8" w:rsidRPr="00E4515E" w:rsidRDefault="002141D8" w:rsidP="002141D8">
            <w:pPr>
              <w:rPr>
                <w:sz w:val="22"/>
                <w:lang w:val="en-US"/>
              </w:rPr>
            </w:pPr>
          </w:p>
          <w:p w:rsidR="002141D8" w:rsidRPr="00E4515E" w:rsidRDefault="002141D8" w:rsidP="002141D8">
            <w:pPr>
              <w:rPr>
                <w:lang w:val="en-US"/>
              </w:rPr>
            </w:pPr>
            <w:r w:rsidRPr="00E4515E">
              <w:rPr>
                <w:b/>
                <w:lang w:val="en-US"/>
              </w:rPr>
              <w:t>James Robinson</w:t>
            </w:r>
            <w:r w:rsidRPr="00E4515E">
              <w:rPr>
                <w:lang w:val="en-US"/>
              </w:rPr>
              <w:t xml:space="preserve"> è Educational Consultant e ELT sales manager -Pearson Italia</w:t>
            </w:r>
          </w:p>
          <w:p w:rsidR="002141D8" w:rsidRPr="00E4515E" w:rsidRDefault="002141D8" w:rsidP="002141D8">
            <w:pPr>
              <w:rPr>
                <w:lang w:val="en-US"/>
              </w:rPr>
            </w:pPr>
          </w:p>
        </w:tc>
      </w:tr>
      <w:tr w:rsidR="002141D8" w:rsidRPr="00E4515E" w:rsidTr="00CB2CE1">
        <w:tc>
          <w:tcPr>
            <w:tcW w:w="1696" w:type="dxa"/>
          </w:tcPr>
          <w:p w:rsidR="002141D8" w:rsidRPr="00E4515E" w:rsidRDefault="002141D8" w:rsidP="002141D8">
            <w:pPr>
              <w:jc w:val="both"/>
              <w:rPr>
                <w:b/>
              </w:rPr>
            </w:pPr>
            <w:r w:rsidRPr="00E4515E">
              <w:rPr>
                <w:b/>
              </w:rPr>
              <w:t>Giovedì</w:t>
            </w:r>
          </w:p>
          <w:p w:rsidR="002141D8" w:rsidRPr="00E4515E" w:rsidRDefault="002141D8" w:rsidP="002141D8">
            <w:pPr>
              <w:rPr>
                <w:lang w:val="en-US"/>
              </w:rPr>
            </w:pPr>
            <w:r w:rsidRPr="00E4515E">
              <w:rPr>
                <w:b/>
                <w:lang w:val="en-US"/>
              </w:rPr>
              <w:t xml:space="preserve">05/12/2019 </w:t>
            </w:r>
            <w:r w:rsidRPr="00E4515E">
              <w:rPr>
                <w:b/>
              </w:rPr>
              <w:t>Ore 15.30</w:t>
            </w:r>
          </w:p>
        </w:tc>
        <w:tc>
          <w:tcPr>
            <w:tcW w:w="7932" w:type="dxa"/>
          </w:tcPr>
          <w:p w:rsidR="002141D8" w:rsidRPr="00E4515E" w:rsidRDefault="002141D8" w:rsidP="002141D8">
            <w:pPr>
              <w:rPr>
                <w:b/>
                <w:sz w:val="22"/>
                <w:lang w:val="en-US"/>
              </w:rPr>
            </w:pPr>
            <w:r w:rsidRPr="00E4515E">
              <w:rPr>
                <w:b/>
                <w:color w:val="000000"/>
                <w:lang w:val="en-US"/>
              </w:rPr>
              <w:t>TOWARDS 1968: YOUTH AND REBELLION IN BRITISH CULTURE</w:t>
            </w:r>
            <w:r w:rsidRPr="00E4515E">
              <w:rPr>
                <w:b/>
                <w:sz w:val="22"/>
                <w:lang w:val="en-US"/>
              </w:rPr>
              <w:t>.</w:t>
            </w:r>
          </w:p>
          <w:p w:rsidR="002141D8" w:rsidRPr="00E4515E" w:rsidRDefault="002141D8" w:rsidP="002141D8">
            <w:r w:rsidRPr="00E4515E">
              <w:t>Il seminario tratterà il tema della rabbia giovanile negli anni 50 e 60, con un focus socio-culturale e letterario e con l'ausilio di foto, film e brani di autori (Osborne, Burgess e Bond).</w:t>
            </w:r>
          </w:p>
          <w:p w:rsidR="002141D8" w:rsidRPr="00E4515E" w:rsidRDefault="002141D8" w:rsidP="002141D8">
            <w:pPr>
              <w:rPr>
                <w:b/>
                <w:sz w:val="22"/>
              </w:rPr>
            </w:pPr>
          </w:p>
          <w:p w:rsidR="002141D8" w:rsidRPr="00E4515E" w:rsidRDefault="002141D8" w:rsidP="002141D8">
            <w:pPr>
              <w:jc w:val="both"/>
            </w:pPr>
            <w:r w:rsidRPr="00E4515E">
              <w:rPr>
                <w:b/>
              </w:rPr>
              <w:t>Diego Saglia</w:t>
            </w:r>
            <w:r w:rsidRPr="00E4515E">
              <w:t xml:space="preserve"> è professore di Letteratura Inglese e direttore del Dipartimento di Discipline Umanistiche, Sociali e delle Imprese culturali dell’Università degli Studi di Parma</w:t>
            </w:r>
          </w:p>
          <w:p w:rsidR="002141D8" w:rsidRPr="00E4515E" w:rsidRDefault="002141D8"/>
        </w:tc>
      </w:tr>
      <w:tr w:rsidR="002141D8" w:rsidRPr="00E4515E" w:rsidTr="00CB2CE1">
        <w:tc>
          <w:tcPr>
            <w:tcW w:w="1696" w:type="dxa"/>
          </w:tcPr>
          <w:p w:rsidR="002141D8" w:rsidRPr="00E4515E" w:rsidRDefault="002141D8" w:rsidP="002141D8">
            <w:pPr>
              <w:jc w:val="both"/>
              <w:rPr>
                <w:b/>
                <w:szCs w:val="20"/>
              </w:rPr>
            </w:pPr>
            <w:r w:rsidRPr="00E4515E">
              <w:rPr>
                <w:b/>
                <w:szCs w:val="20"/>
              </w:rPr>
              <w:t>Lunedì</w:t>
            </w:r>
          </w:p>
          <w:p w:rsidR="002141D8" w:rsidRPr="00E4515E" w:rsidRDefault="002141D8" w:rsidP="002141D8">
            <w:pPr>
              <w:rPr>
                <w:sz w:val="18"/>
              </w:rPr>
            </w:pPr>
            <w:r w:rsidRPr="00E4515E">
              <w:rPr>
                <w:b/>
                <w:lang w:val="en-US"/>
              </w:rPr>
              <w:t xml:space="preserve">13/01/2020 </w:t>
            </w:r>
          </w:p>
          <w:p w:rsidR="002141D8" w:rsidRPr="00E4515E" w:rsidRDefault="002141D8" w:rsidP="002141D8">
            <w:r w:rsidRPr="00E4515E">
              <w:rPr>
                <w:b/>
              </w:rPr>
              <w:t>Ore 15.30</w:t>
            </w:r>
          </w:p>
        </w:tc>
        <w:tc>
          <w:tcPr>
            <w:tcW w:w="7932" w:type="dxa"/>
          </w:tcPr>
          <w:p w:rsidR="002141D8" w:rsidRPr="00E4515E" w:rsidRDefault="002141D8" w:rsidP="002141D8">
            <w:pPr>
              <w:rPr>
                <w:sz w:val="22"/>
                <w:lang w:val="en-US"/>
              </w:rPr>
            </w:pPr>
            <w:r w:rsidRPr="00E4515E">
              <w:rPr>
                <w:b/>
                <w:lang w:val="en-US"/>
              </w:rPr>
              <w:t>FROM CIVIL RIGHTS TO HUMAN RIGHTS: CLASSROOM ACTIVITIES FOR THE DEVELOPMENT OF CRITICAL THINKING</w:t>
            </w:r>
            <w:r w:rsidRPr="00E4515E">
              <w:rPr>
                <w:sz w:val="22"/>
                <w:lang w:val="en-US"/>
              </w:rPr>
              <w:t xml:space="preserve"> </w:t>
            </w:r>
          </w:p>
          <w:p w:rsidR="002141D8" w:rsidRPr="00E4515E" w:rsidRDefault="002141D8" w:rsidP="002141D8">
            <w:pPr>
              <w:rPr>
                <w:lang w:val="en-US"/>
              </w:rPr>
            </w:pPr>
            <w:r w:rsidRPr="00E4515E">
              <w:rPr>
                <w:lang w:val="en-US"/>
              </w:rPr>
              <w:t>Every day we read news of human rights being frustrated or denied, giving way to a sense of injustice and helplessness: as teachers we feel we should help students to tackle prejudice, hatred, racism. The seminar will focus on the struggle for human rights from the Universal Declaration, through the ‘60s, to present day hot issues, providing activities for the EFL classroom to raise awareness and empower students.</w:t>
            </w:r>
          </w:p>
          <w:p w:rsidR="002141D8" w:rsidRPr="00E4515E" w:rsidRDefault="002141D8" w:rsidP="002141D8">
            <w:pPr>
              <w:framePr w:hSpace="141" w:wrap="around" w:vAnchor="text" w:hAnchor="text" w:xAlign="right" w:y="1"/>
              <w:rPr>
                <w:b/>
                <w:sz w:val="22"/>
                <w:lang w:val="en-US"/>
              </w:rPr>
            </w:pPr>
          </w:p>
          <w:p w:rsidR="002141D8" w:rsidRPr="00E4515E" w:rsidRDefault="002141D8" w:rsidP="002141D8">
            <w:r w:rsidRPr="00E4515E">
              <w:rPr>
                <w:b/>
              </w:rPr>
              <w:t>Simona Storchi</w:t>
            </w:r>
            <w:r w:rsidRPr="00E4515E">
              <w:t xml:space="preserve"> è docente di Lingua e Letteratura inglese presso il Liceo “Ariosto-</w:t>
            </w:r>
            <w:proofErr w:type="spellStart"/>
            <w:proofErr w:type="gramStart"/>
            <w:r w:rsidRPr="00E4515E">
              <w:t>Spallanzani</w:t>
            </w:r>
            <w:proofErr w:type="spellEnd"/>
            <w:r w:rsidRPr="00E4515E">
              <w:t>“</w:t>
            </w:r>
            <w:r w:rsidR="00AE7102" w:rsidRPr="00E4515E">
              <w:t xml:space="preserve"> </w:t>
            </w:r>
            <w:r w:rsidRPr="00E4515E">
              <w:t>di</w:t>
            </w:r>
            <w:proofErr w:type="gramEnd"/>
            <w:r w:rsidRPr="00E4515E">
              <w:t xml:space="preserve"> Reggio Emilia</w:t>
            </w:r>
          </w:p>
          <w:p w:rsidR="002141D8" w:rsidRPr="00E4515E" w:rsidRDefault="002141D8"/>
        </w:tc>
      </w:tr>
      <w:tr w:rsidR="002141D8" w:rsidRPr="00E4515E" w:rsidTr="00CB2CE1">
        <w:tc>
          <w:tcPr>
            <w:tcW w:w="1696" w:type="dxa"/>
          </w:tcPr>
          <w:p w:rsidR="002141D8" w:rsidRPr="00E4515E" w:rsidRDefault="002141D8" w:rsidP="002141D8">
            <w:pPr>
              <w:rPr>
                <w:b/>
                <w:szCs w:val="20"/>
                <w:lang w:val="en-US"/>
              </w:rPr>
            </w:pPr>
            <w:proofErr w:type="spellStart"/>
            <w:r w:rsidRPr="00E4515E">
              <w:rPr>
                <w:b/>
                <w:szCs w:val="20"/>
                <w:lang w:val="en-US"/>
              </w:rPr>
              <w:t>Martedì</w:t>
            </w:r>
            <w:proofErr w:type="spellEnd"/>
            <w:r w:rsidRPr="00E4515E">
              <w:rPr>
                <w:b/>
                <w:szCs w:val="20"/>
                <w:lang w:val="en-US"/>
              </w:rPr>
              <w:t xml:space="preserve"> </w:t>
            </w:r>
            <w:r w:rsidRPr="00E4515E">
              <w:rPr>
                <w:b/>
                <w:lang w:val="en-US"/>
              </w:rPr>
              <w:t>18/02/2020</w:t>
            </w:r>
          </w:p>
          <w:p w:rsidR="002141D8" w:rsidRPr="00E4515E" w:rsidRDefault="002141D8" w:rsidP="002141D8">
            <w:r w:rsidRPr="00E4515E">
              <w:rPr>
                <w:b/>
                <w:lang w:val="en-GB"/>
              </w:rPr>
              <w:t>Ore 15.30</w:t>
            </w:r>
          </w:p>
        </w:tc>
        <w:tc>
          <w:tcPr>
            <w:tcW w:w="7932" w:type="dxa"/>
          </w:tcPr>
          <w:p w:rsidR="002141D8" w:rsidRPr="00E4515E" w:rsidRDefault="002141D8" w:rsidP="002141D8">
            <w:pPr>
              <w:rPr>
                <w:b/>
                <w:lang w:val="en-US"/>
              </w:rPr>
            </w:pPr>
            <w:r w:rsidRPr="00E4515E">
              <w:rPr>
                <w:b/>
                <w:lang w:val="en-US"/>
              </w:rPr>
              <w:t xml:space="preserve">THE IMPOSSIBLE PARALLELS: JAMES JOYCES’S </w:t>
            </w:r>
            <w:r w:rsidRPr="00E4515E">
              <w:rPr>
                <w:b/>
                <w:i/>
                <w:lang w:val="en-US"/>
              </w:rPr>
              <w:t>EVELINE</w:t>
            </w:r>
            <w:r w:rsidRPr="00E4515E">
              <w:rPr>
                <w:b/>
                <w:lang w:val="en-US"/>
              </w:rPr>
              <w:t xml:space="preserve"> AND TIM </w:t>
            </w:r>
            <w:proofErr w:type="gramStart"/>
            <w:r w:rsidRPr="00E4515E">
              <w:rPr>
                <w:b/>
                <w:lang w:val="en-US"/>
              </w:rPr>
              <w:t xml:space="preserve">WINTON’S  </w:t>
            </w:r>
            <w:r w:rsidRPr="00E4515E">
              <w:rPr>
                <w:b/>
                <w:i/>
                <w:lang w:val="en-US"/>
              </w:rPr>
              <w:t>THE</w:t>
            </w:r>
            <w:proofErr w:type="gramEnd"/>
            <w:r w:rsidRPr="00E4515E">
              <w:rPr>
                <w:b/>
                <w:i/>
                <w:lang w:val="en-US"/>
              </w:rPr>
              <w:t xml:space="preserve"> TURNING</w:t>
            </w:r>
            <w:r w:rsidRPr="00E4515E">
              <w:rPr>
                <w:b/>
                <w:lang w:val="en-US"/>
              </w:rPr>
              <w:t xml:space="preserve"> </w:t>
            </w:r>
          </w:p>
          <w:p w:rsidR="002141D8" w:rsidRPr="00E4515E" w:rsidRDefault="002141D8" w:rsidP="002141D8">
            <w:pPr>
              <w:rPr>
                <w:lang w:val="en-US"/>
              </w:rPr>
            </w:pPr>
            <w:r w:rsidRPr="00E4515E">
              <w:rPr>
                <w:lang w:val="en-US"/>
              </w:rPr>
              <w:t>Why compare two stories published in such different places and times (Ireland, 1914; Australia, 2004), by such different authors as Joyce, the European spectacled icon of modernism, and Winton, the apparently rough, hippy-like writer and surfer from the far land down under? The seminar will aim at giving a tentative answer, showing how this "improbable" comparison might intrigue and appeal to millennial students.</w:t>
            </w:r>
          </w:p>
          <w:p w:rsidR="002141D8" w:rsidRPr="00E4515E" w:rsidRDefault="002141D8" w:rsidP="002141D8">
            <w:pPr>
              <w:framePr w:hSpace="141" w:wrap="around" w:vAnchor="text" w:hAnchor="text" w:xAlign="right" w:y="1"/>
              <w:jc w:val="both"/>
              <w:rPr>
                <w:b/>
                <w:sz w:val="22"/>
                <w:lang w:val="en-US"/>
              </w:rPr>
            </w:pPr>
          </w:p>
          <w:p w:rsidR="002141D8" w:rsidRPr="00E4515E" w:rsidRDefault="002141D8" w:rsidP="002141D8">
            <w:r w:rsidRPr="00E4515E">
              <w:rPr>
                <w:b/>
              </w:rPr>
              <w:t xml:space="preserve">Paola Nizzoli </w:t>
            </w:r>
            <w:r w:rsidRPr="00E4515E">
              <w:t xml:space="preserve">è </w:t>
            </w:r>
            <w:proofErr w:type="spellStart"/>
            <w:r w:rsidRPr="00E4515E">
              <w:t>teacher</w:t>
            </w:r>
            <w:proofErr w:type="spellEnd"/>
            <w:r w:rsidRPr="00E4515E">
              <w:t xml:space="preserve">, </w:t>
            </w:r>
            <w:proofErr w:type="spellStart"/>
            <w:r w:rsidRPr="00E4515E">
              <w:t>teacher</w:t>
            </w:r>
            <w:proofErr w:type="spellEnd"/>
            <w:r w:rsidRPr="00E4515E">
              <w:t>-trainer, co-responsabile del Gruppo LEND-Reggio Emilia</w:t>
            </w:r>
          </w:p>
          <w:p w:rsidR="002141D8" w:rsidRPr="00E4515E" w:rsidRDefault="002141D8" w:rsidP="002141D8"/>
        </w:tc>
      </w:tr>
      <w:tr w:rsidR="002141D8" w:rsidRPr="00E4515E" w:rsidTr="00CB2CE1">
        <w:tc>
          <w:tcPr>
            <w:tcW w:w="1696" w:type="dxa"/>
          </w:tcPr>
          <w:p w:rsidR="002141D8" w:rsidRPr="00E4515E" w:rsidRDefault="002141D8" w:rsidP="002141D8">
            <w:pPr>
              <w:rPr>
                <w:b/>
                <w:lang w:val="en-US"/>
              </w:rPr>
            </w:pPr>
            <w:proofErr w:type="spellStart"/>
            <w:r w:rsidRPr="00E4515E">
              <w:rPr>
                <w:b/>
                <w:lang w:val="en-US"/>
              </w:rPr>
              <w:t>Giovedì</w:t>
            </w:r>
            <w:proofErr w:type="spellEnd"/>
          </w:p>
          <w:p w:rsidR="002141D8" w:rsidRPr="00E4515E" w:rsidRDefault="002141D8" w:rsidP="002141D8">
            <w:pPr>
              <w:rPr>
                <w:b/>
                <w:lang w:val="en-US"/>
              </w:rPr>
            </w:pPr>
            <w:r w:rsidRPr="00E4515E">
              <w:rPr>
                <w:b/>
                <w:lang w:val="en-US"/>
              </w:rPr>
              <w:t>05/03/2020</w:t>
            </w:r>
          </w:p>
          <w:p w:rsidR="002141D8" w:rsidRPr="00E4515E" w:rsidRDefault="002141D8" w:rsidP="002141D8">
            <w:r w:rsidRPr="00E4515E">
              <w:rPr>
                <w:b/>
                <w:lang w:val="en-US"/>
              </w:rPr>
              <w:t>Ore 15.30</w:t>
            </w:r>
          </w:p>
        </w:tc>
        <w:tc>
          <w:tcPr>
            <w:tcW w:w="7932" w:type="dxa"/>
          </w:tcPr>
          <w:p w:rsidR="002141D8" w:rsidRPr="00E4515E" w:rsidRDefault="002141D8" w:rsidP="002141D8">
            <w:pPr>
              <w:pStyle w:val="NormaleWeb"/>
              <w:shd w:val="clear" w:color="auto" w:fill="FFFFFF"/>
              <w:rPr>
                <w:color w:val="000000"/>
                <w:sz w:val="22"/>
                <w:szCs w:val="22"/>
                <w:lang w:val="en-US"/>
              </w:rPr>
            </w:pPr>
            <w:r w:rsidRPr="00E4515E">
              <w:rPr>
                <w:b/>
                <w:lang w:val="en-US"/>
              </w:rPr>
              <w:t>INCLUSIVE PRACTICES IN ENGLISH LANGUAGE TEACHING</w:t>
            </w:r>
            <w:r w:rsidRPr="00E4515E">
              <w:rPr>
                <w:color w:val="000000"/>
                <w:sz w:val="22"/>
                <w:szCs w:val="22"/>
                <w:lang w:val="en-US"/>
              </w:rPr>
              <w:t xml:space="preserve"> </w:t>
            </w:r>
          </w:p>
          <w:p w:rsidR="002141D8" w:rsidRPr="00E4515E" w:rsidRDefault="002141D8" w:rsidP="002141D8">
            <w:pPr>
              <w:pStyle w:val="NormaleWeb"/>
              <w:shd w:val="clear" w:color="auto" w:fill="FFFFFF"/>
              <w:rPr>
                <w:color w:val="000000"/>
                <w:sz w:val="22"/>
                <w:szCs w:val="22"/>
                <w:lang w:val="en-US"/>
              </w:rPr>
            </w:pPr>
            <w:r w:rsidRPr="00E4515E">
              <w:rPr>
                <w:lang w:val="en-US"/>
              </w:rPr>
              <w:t>After a short introduction looking at a definition of the different types of educational needs and learner types, this seminar will offer a variety of practical examples of inclusive activities to take into the classroom. It is suitable for teachers from both lower and upper secondary schools. Attendees will also have the chance to take away a copy of OUP’s position paper on Inclusivity.</w:t>
            </w:r>
          </w:p>
          <w:p w:rsidR="002141D8" w:rsidRPr="00E4515E" w:rsidRDefault="002141D8" w:rsidP="002141D8">
            <w:pPr>
              <w:spacing w:before="100" w:beforeAutospacing="1" w:after="100" w:afterAutospacing="1"/>
            </w:pPr>
            <w:r w:rsidRPr="00E4515E">
              <w:rPr>
                <w:b/>
              </w:rPr>
              <w:t xml:space="preserve">Marcus </w:t>
            </w:r>
            <w:proofErr w:type="spellStart"/>
            <w:r w:rsidRPr="00E4515E">
              <w:rPr>
                <w:b/>
              </w:rPr>
              <w:t>Mattias</w:t>
            </w:r>
            <w:proofErr w:type="spellEnd"/>
            <w:r w:rsidRPr="00E4515E">
              <w:t xml:space="preserve"> è OUP Educational Consultant- Emilia-Romagna e Marche</w:t>
            </w:r>
          </w:p>
          <w:p w:rsidR="002141D8" w:rsidRPr="00E4515E" w:rsidRDefault="002141D8" w:rsidP="002141D8">
            <w:pPr>
              <w:spacing w:before="100" w:beforeAutospacing="1" w:after="100" w:afterAutospacing="1"/>
            </w:pPr>
          </w:p>
        </w:tc>
      </w:tr>
      <w:tr w:rsidR="002141D8" w:rsidRPr="00D658D5" w:rsidTr="00CB2CE1">
        <w:tc>
          <w:tcPr>
            <w:tcW w:w="1696" w:type="dxa"/>
          </w:tcPr>
          <w:p w:rsidR="002141D8" w:rsidRPr="00E4515E" w:rsidRDefault="002141D8" w:rsidP="002141D8">
            <w:pPr>
              <w:rPr>
                <w:b/>
                <w:szCs w:val="20"/>
                <w:lang w:val="en-US"/>
              </w:rPr>
            </w:pPr>
            <w:proofErr w:type="spellStart"/>
            <w:r w:rsidRPr="00E4515E">
              <w:rPr>
                <w:b/>
                <w:szCs w:val="20"/>
                <w:lang w:val="en-US"/>
              </w:rPr>
              <w:lastRenderedPageBreak/>
              <w:t>Lunedì</w:t>
            </w:r>
            <w:proofErr w:type="spellEnd"/>
            <w:r w:rsidRPr="00E4515E">
              <w:rPr>
                <w:b/>
                <w:szCs w:val="20"/>
                <w:lang w:val="en-US"/>
              </w:rPr>
              <w:t xml:space="preserve"> </w:t>
            </w:r>
            <w:r w:rsidRPr="00E4515E">
              <w:rPr>
                <w:b/>
                <w:lang w:val="en-US"/>
              </w:rPr>
              <w:t>23/03/2020</w:t>
            </w:r>
          </w:p>
          <w:p w:rsidR="002141D8" w:rsidRPr="00E4515E" w:rsidRDefault="002141D8" w:rsidP="002141D8">
            <w:r w:rsidRPr="00E4515E">
              <w:rPr>
                <w:b/>
                <w:lang w:val="en-GB"/>
              </w:rPr>
              <w:t>Ore 15.30</w:t>
            </w:r>
          </w:p>
        </w:tc>
        <w:tc>
          <w:tcPr>
            <w:tcW w:w="7932" w:type="dxa"/>
          </w:tcPr>
          <w:p w:rsidR="00CB2CE1" w:rsidRPr="00E4515E" w:rsidRDefault="002141D8" w:rsidP="00CB2CE1">
            <w:pPr>
              <w:pStyle w:val="Nessunaspaziatura"/>
              <w:rPr>
                <w:b/>
                <w:bCs/>
                <w:lang w:val="en-US"/>
              </w:rPr>
            </w:pPr>
            <w:r w:rsidRPr="00E4515E">
              <w:rPr>
                <w:b/>
                <w:bCs/>
                <w:lang w:val="en-US"/>
              </w:rPr>
              <w:t>THIS IS SO BORING! CAN’T WE MAKE IT MORE FUN?</w:t>
            </w:r>
          </w:p>
          <w:p w:rsidR="002141D8" w:rsidRPr="00E4515E" w:rsidRDefault="002141D8" w:rsidP="00CB2CE1">
            <w:pPr>
              <w:pStyle w:val="Nessunaspaziatura"/>
              <w:rPr>
                <w:b/>
                <w:bCs/>
                <w:lang w:val="en-US"/>
              </w:rPr>
            </w:pPr>
            <w:r w:rsidRPr="00E4515E">
              <w:rPr>
                <w:lang w:val="en-US"/>
              </w:rPr>
              <w:t xml:space="preserve">Grammar exercises in textbooks are often dull – we may be the teachers, but we too get bored with them, not only our learners. What can we do to make them more appealing and engaging? In this interactive </w:t>
            </w:r>
            <w:r w:rsidRPr="00E4515E">
              <w:rPr>
                <w:u w:val="single"/>
                <w:lang w:val="en-US"/>
              </w:rPr>
              <w:t>workshop</w:t>
            </w:r>
            <w:r w:rsidRPr="00E4515E">
              <w:rPr>
                <w:lang w:val="en-US"/>
              </w:rPr>
              <w:t xml:space="preserve"> we will bring along activities which haven’t worked, which we don’t like or perhaps haven’t even understood, and together try to breathe new life into them.</w:t>
            </w:r>
          </w:p>
          <w:p w:rsidR="00CB2CE1" w:rsidRPr="00E4515E" w:rsidRDefault="00CB2CE1" w:rsidP="002141D8">
            <w:pPr>
              <w:rPr>
                <w:b/>
                <w:lang w:val="en-US"/>
              </w:rPr>
            </w:pPr>
          </w:p>
          <w:p w:rsidR="002141D8" w:rsidRPr="00E4515E" w:rsidRDefault="002141D8" w:rsidP="002141D8">
            <w:pPr>
              <w:rPr>
                <w:lang w:val="en-GB"/>
              </w:rPr>
            </w:pPr>
            <w:proofErr w:type="spellStart"/>
            <w:r w:rsidRPr="00E4515E">
              <w:rPr>
                <w:b/>
                <w:lang w:val="en-US"/>
              </w:rPr>
              <w:t>Anila</w:t>
            </w:r>
            <w:proofErr w:type="spellEnd"/>
            <w:r w:rsidRPr="00E4515E">
              <w:rPr>
                <w:b/>
                <w:lang w:val="en-US"/>
              </w:rPr>
              <w:t> </w:t>
            </w:r>
            <w:proofErr w:type="spellStart"/>
            <w:proofErr w:type="gramStart"/>
            <w:r w:rsidRPr="00E4515E">
              <w:rPr>
                <w:b/>
                <w:lang w:val="en-US"/>
              </w:rPr>
              <w:t>R.Scott</w:t>
            </w:r>
            <w:proofErr w:type="spellEnd"/>
            <w:proofErr w:type="gramEnd"/>
            <w:r w:rsidRPr="00E4515E">
              <w:rPr>
                <w:b/>
                <w:lang w:val="en-US"/>
              </w:rPr>
              <w:t xml:space="preserve"> Monkhouse </w:t>
            </w:r>
            <w:r w:rsidRPr="00E4515E">
              <w:rPr>
                <w:lang w:val="en-GB"/>
              </w:rPr>
              <w:t>teaches English as a Foreign Language at Parma University, and is a Speaking Examiner for Cambridge English Language Assessment.</w:t>
            </w:r>
          </w:p>
          <w:p w:rsidR="002141D8" w:rsidRPr="00E4515E" w:rsidRDefault="002141D8" w:rsidP="002141D8">
            <w:pPr>
              <w:rPr>
                <w:lang w:val="en-US"/>
              </w:rPr>
            </w:pPr>
          </w:p>
        </w:tc>
      </w:tr>
      <w:tr w:rsidR="002141D8" w:rsidRPr="00E4515E" w:rsidTr="00CB2CE1">
        <w:tc>
          <w:tcPr>
            <w:tcW w:w="1696" w:type="dxa"/>
          </w:tcPr>
          <w:p w:rsidR="002141D8" w:rsidRPr="00E4515E" w:rsidRDefault="002141D8" w:rsidP="002141D8">
            <w:pPr>
              <w:rPr>
                <w:b/>
              </w:rPr>
            </w:pPr>
            <w:r w:rsidRPr="00E4515E">
              <w:rPr>
                <w:b/>
              </w:rPr>
              <w:t>Martedì</w:t>
            </w:r>
          </w:p>
          <w:p w:rsidR="002141D8" w:rsidRPr="00E4515E" w:rsidRDefault="002141D8" w:rsidP="002141D8">
            <w:pPr>
              <w:rPr>
                <w:b/>
              </w:rPr>
            </w:pPr>
            <w:r w:rsidRPr="00E4515E">
              <w:t>(data da confermare)</w:t>
            </w:r>
          </w:p>
          <w:p w:rsidR="002141D8" w:rsidRPr="00E4515E" w:rsidRDefault="002141D8" w:rsidP="002141D8">
            <w:r w:rsidRPr="00E4515E">
              <w:rPr>
                <w:b/>
              </w:rPr>
              <w:t>07/04/ 2020 Ore 15.30</w:t>
            </w:r>
          </w:p>
        </w:tc>
        <w:tc>
          <w:tcPr>
            <w:tcW w:w="7932" w:type="dxa"/>
          </w:tcPr>
          <w:p w:rsidR="002141D8" w:rsidRPr="00E4515E" w:rsidRDefault="002141D8" w:rsidP="002141D8">
            <w:pPr>
              <w:jc w:val="both"/>
              <w:rPr>
                <w:sz w:val="22"/>
                <w:szCs w:val="22"/>
              </w:rPr>
            </w:pPr>
            <w:r w:rsidRPr="00E4515E">
              <w:rPr>
                <w:b/>
              </w:rPr>
              <w:t>THE RADIO IS ON</w:t>
            </w:r>
            <w:r w:rsidRPr="00E4515E">
              <w:rPr>
                <w:sz w:val="22"/>
                <w:szCs w:val="22"/>
              </w:rPr>
              <w:t xml:space="preserve"> </w:t>
            </w:r>
          </w:p>
          <w:p w:rsidR="002141D8" w:rsidRPr="00E4515E" w:rsidRDefault="002141D8" w:rsidP="002141D8">
            <w:pPr>
              <w:pStyle w:val="NormaleWeb"/>
            </w:pPr>
            <w:r w:rsidRPr="00E4515E">
              <w:t>Nel corso del seminario verranno presentati strumenti e applicazioni per una didattica autentica attraverso la radio.</w:t>
            </w:r>
          </w:p>
          <w:p w:rsidR="002141D8" w:rsidRPr="00E4515E" w:rsidRDefault="002141D8" w:rsidP="002141D8">
            <w:pPr>
              <w:jc w:val="both"/>
              <w:rPr>
                <w:b/>
                <w:sz w:val="22"/>
                <w:szCs w:val="22"/>
              </w:rPr>
            </w:pPr>
          </w:p>
          <w:p w:rsidR="002141D8" w:rsidRPr="00E4515E" w:rsidRDefault="002141D8" w:rsidP="002141D8">
            <w:r w:rsidRPr="00E4515E">
              <w:rPr>
                <w:b/>
              </w:rPr>
              <w:t xml:space="preserve">Rosa Maria </w:t>
            </w:r>
            <w:proofErr w:type="spellStart"/>
            <w:r w:rsidRPr="00E4515E">
              <w:rPr>
                <w:b/>
              </w:rPr>
              <w:t>Caffio</w:t>
            </w:r>
            <w:proofErr w:type="spellEnd"/>
            <w:r w:rsidRPr="00E4515E">
              <w:t xml:space="preserve"> è docente di lingua inglese e </w:t>
            </w:r>
            <w:proofErr w:type="spellStart"/>
            <w:r w:rsidRPr="00E4515E">
              <w:t>teacher</w:t>
            </w:r>
            <w:proofErr w:type="spellEnd"/>
            <w:r w:rsidRPr="00E4515E">
              <w:t xml:space="preserve"> trainer – servizio Marconi </w:t>
            </w:r>
            <w:proofErr w:type="spellStart"/>
            <w:r w:rsidRPr="00E4515E">
              <w:t>Ext</w:t>
            </w:r>
            <w:proofErr w:type="spellEnd"/>
          </w:p>
          <w:p w:rsidR="002141D8" w:rsidRPr="00E4515E" w:rsidRDefault="002141D8" w:rsidP="002141D8"/>
        </w:tc>
      </w:tr>
    </w:tbl>
    <w:p w:rsidR="00AE5A7D" w:rsidRPr="00E4515E" w:rsidRDefault="00AE5A7D" w:rsidP="00AE5A7D">
      <w:pPr>
        <w:jc w:val="both"/>
        <w:rPr>
          <w:szCs w:val="20"/>
        </w:rPr>
      </w:pPr>
      <w:r w:rsidRPr="00E4515E">
        <w:rPr>
          <w:szCs w:val="20"/>
        </w:rPr>
        <w:t>Il corso è composto da 20 ore di lezioni in presenza e 8 ore di documentazione e lavoro individuale.</w:t>
      </w:r>
    </w:p>
    <w:p w:rsidR="002141D8" w:rsidRDefault="00AE5A7D">
      <w:r w:rsidRPr="00E4515E">
        <w:t>Alla fine del programma verrà rilasciato attestato di partecipazione per le ore frequentate.</w:t>
      </w:r>
    </w:p>
    <w:p w:rsidR="00086459" w:rsidRDefault="00086459"/>
    <w:p w:rsidR="00086459" w:rsidRPr="00E4515E" w:rsidRDefault="00086459">
      <w:r>
        <w:t xml:space="preserve">Il corso di Language </w:t>
      </w:r>
      <w:proofErr w:type="spellStart"/>
      <w:r>
        <w:t>Improvement</w:t>
      </w:r>
      <w:proofErr w:type="spellEnd"/>
      <w:r>
        <w:t xml:space="preserve">, che anche quest’anno organizzeremo in collaborazione con </w:t>
      </w:r>
      <w:proofErr w:type="spellStart"/>
      <w:r>
        <w:t>Linguapoint</w:t>
      </w:r>
      <w:proofErr w:type="spellEnd"/>
      <w:r>
        <w:t xml:space="preserve">, </w:t>
      </w:r>
      <w:r w:rsidR="00FD3222">
        <w:t>avrà due incontri entro dicembre e due nel nuovo anno.</w:t>
      </w:r>
    </w:p>
    <w:p w:rsidR="00CB2CE1" w:rsidRPr="00E4515E" w:rsidRDefault="00CB2CE1"/>
    <w:p w:rsidR="005F1CE9" w:rsidRPr="00E4515E" w:rsidRDefault="005F1CE9" w:rsidP="005F1CE9">
      <w:pPr>
        <w:jc w:val="center"/>
        <w:rPr>
          <w:b/>
          <w:szCs w:val="20"/>
        </w:rPr>
      </w:pPr>
      <w:r w:rsidRPr="00E4515E">
        <w:rPr>
          <w:b/>
          <w:szCs w:val="20"/>
        </w:rPr>
        <w:t>GLI INCONTRI SI TERRANNO PRESSO</w:t>
      </w:r>
    </w:p>
    <w:p w:rsidR="005F1CE9" w:rsidRPr="00E4515E" w:rsidRDefault="005F1CE9" w:rsidP="005F1CE9">
      <w:pPr>
        <w:jc w:val="center"/>
        <w:rPr>
          <w:b/>
          <w:szCs w:val="20"/>
        </w:rPr>
      </w:pPr>
      <w:r w:rsidRPr="00E4515E">
        <w:rPr>
          <w:b/>
          <w:szCs w:val="20"/>
        </w:rPr>
        <w:t>I.I.S. “</w:t>
      </w:r>
      <w:proofErr w:type="gramStart"/>
      <w:r w:rsidRPr="00E4515E">
        <w:rPr>
          <w:b/>
          <w:szCs w:val="20"/>
        </w:rPr>
        <w:t>L.NOBILI</w:t>
      </w:r>
      <w:proofErr w:type="gramEnd"/>
      <w:r w:rsidRPr="00E4515E">
        <w:rPr>
          <w:b/>
          <w:szCs w:val="20"/>
        </w:rPr>
        <w:t>” - via Makallé, 16- RE, dalle 15.30 alle 17.30.</w:t>
      </w:r>
    </w:p>
    <w:p w:rsidR="005F1CE9" w:rsidRPr="00E4515E" w:rsidRDefault="005F1CE9" w:rsidP="005F1CE9">
      <w:pPr>
        <w:jc w:val="center"/>
        <w:rPr>
          <w:b/>
          <w:szCs w:val="20"/>
        </w:rPr>
      </w:pPr>
      <w:r w:rsidRPr="00E4515E">
        <w:rPr>
          <w:b/>
          <w:szCs w:val="20"/>
        </w:rPr>
        <w:t>Ringraziamo vivamente la dirigenza dell’I.I.S. NOBILI per la grande ospitalità.</w:t>
      </w:r>
    </w:p>
    <w:p w:rsidR="005F1CE9" w:rsidRDefault="005F1CE9" w:rsidP="005F1CE9">
      <w:pPr>
        <w:jc w:val="both"/>
        <w:rPr>
          <w:b/>
          <w:sz w:val="20"/>
          <w:szCs w:val="20"/>
        </w:rPr>
      </w:pPr>
    </w:p>
    <w:p w:rsidR="00086459" w:rsidRPr="00086459" w:rsidRDefault="00086459" w:rsidP="00086459">
      <w:pPr>
        <w:rPr>
          <w:szCs w:val="20"/>
        </w:rPr>
      </w:pPr>
      <w:r w:rsidRPr="00086459">
        <w:rPr>
          <w:b/>
          <w:szCs w:val="20"/>
        </w:rPr>
        <w:t>Quota associativa annuale</w:t>
      </w:r>
      <w:r w:rsidRPr="00E4515E">
        <w:rPr>
          <w:szCs w:val="20"/>
        </w:rPr>
        <w:t xml:space="preserve">: docenti di ruolo </w:t>
      </w:r>
      <w:r w:rsidRPr="00E4515E">
        <w:rPr>
          <w:b/>
          <w:szCs w:val="20"/>
        </w:rPr>
        <w:t>Euro 45</w:t>
      </w:r>
      <w:r w:rsidRPr="00E4515E">
        <w:rPr>
          <w:szCs w:val="20"/>
        </w:rPr>
        <w:t xml:space="preserve">, docenti non di ruolo e studenti universitari </w:t>
      </w:r>
      <w:r w:rsidRPr="00E4515E">
        <w:rPr>
          <w:b/>
          <w:szCs w:val="20"/>
        </w:rPr>
        <w:t>Euro 25-</w:t>
      </w:r>
      <w:r w:rsidRPr="00E4515E">
        <w:rPr>
          <w:szCs w:val="20"/>
        </w:rPr>
        <w:t xml:space="preserve"> comprensiva dell’iscrizione al </w:t>
      </w:r>
      <w:proofErr w:type="spellStart"/>
      <w:r w:rsidRPr="00E4515E">
        <w:rPr>
          <w:szCs w:val="20"/>
        </w:rPr>
        <w:t>Lend</w:t>
      </w:r>
      <w:proofErr w:type="spellEnd"/>
      <w:r w:rsidRPr="00E4515E">
        <w:rPr>
          <w:szCs w:val="20"/>
        </w:rPr>
        <w:t xml:space="preserve"> nazionale, della rivista o</w:t>
      </w:r>
      <w:r>
        <w:rPr>
          <w:szCs w:val="20"/>
        </w:rPr>
        <w:t>n</w:t>
      </w:r>
      <w:r w:rsidRPr="00E4515E">
        <w:rPr>
          <w:szCs w:val="20"/>
        </w:rPr>
        <w:t>-</w:t>
      </w:r>
      <w:bookmarkStart w:id="0" w:name="_GoBack"/>
      <w:bookmarkEnd w:id="0"/>
      <w:r w:rsidRPr="00E4515E">
        <w:rPr>
          <w:szCs w:val="20"/>
        </w:rPr>
        <w:t>line (Euro 35) e contributo per il gruppo locale  (Euro 10</w:t>
      </w:r>
      <w:r>
        <w:rPr>
          <w:szCs w:val="20"/>
        </w:rPr>
        <w:t>)</w:t>
      </w:r>
      <w:r w:rsidRPr="00E4515E">
        <w:rPr>
          <w:szCs w:val="20"/>
        </w:rPr>
        <w:t>.</w:t>
      </w:r>
    </w:p>
    <w:p w:rsidR="00306EF8" w:rsidRPr="00086459" w:rsidRDefault="00086459" w:rsidP="00086459">
      <w:pPr>
        <w:jc w:val="both"/>
        <w:rPr>
          <w:color w:val="FF0000"/>
        </w:rPr>
      </w:pPr>
      <w:r w:rsidRPr="00086459">
        <w:rPr>
          <w:b/>
          <w:color w:val="FF0000"/>
        </w:rPr>
        <w:t>Più avanti invieremo</w:t>
      </w:r>
      <w:r w:rsidR="00306EF8" w:rsidRPr="00086459">
        <w:rPr>
          <w:b/>
          <w:color w:val="FF0000"/>
        </w:rPr>
        <w:t xml:space="preserve"> </w:t>
      </w:r>
      <w:r w:rsidRPr="00086459">
        <w:rPr>
          <w:b/>
          <w:color w:val="FF0000"/>
        </w:rPr>
        <w:t xml:space="preserve">le modalità di iscrizione </w:t>
      </w:r>
      <w:r w:rsidR="00306EF8" w:rsidRPr="00086459">
        <w:rPr>
          <w:b/>
          <w:color w:val="FF0000"/>
        </w:rPr>
        <w:t>perché potrebbero essere cambiate rispetto allo scorso anno</w:t>
      </w:r>
      <w:r>
        <w:rPr>
          <w:b/>
          <w:color w:val="FF0000"/>
        </w:rPr>
        <w:t xml:space="preserve">; </w:t>
      </w:r>
      <w:r w:rsidRPr="00086459">
        <w:rPr>
          <w:b/>
          <w:color w:val="FF0000"/>
        </w:rPr>
        <w:t>siamo in attesa di indicazioni dalla</w:t>
      </w:r>
      <w:r>
        <w:rPr>
          <w:b/>
          <w:color w:val="FF0000"/>
        </w:rPr>
        <w:t xml:space="preserve"> </w:t>
      </w:r>
      <w:r w:rsidRPr="00086459">
        <w:rPr>
          <w:b/>
          <w:color w:val="FF0000"/>
        </w:rPr>
        <w:t>Segreteria</w:t>
      </w:r>
      <w:r>
        <w:rPr>
          <w:b/>
          <w:color w:val="FF0000"/>
        </w:rPr>
        <w:t xml:space="preserve"> Nazionale.</w:t>
      </w:r>
    </w:p>
    <w:p w:rsidR="00616402" w:rsidRPr="00086459" w:rsidRDefault="00616402" w:rsidP="005F1CE9">
      <w:pPr>
        <w:jc w:val="both"/>
        <w:rPr>
          <w:color w:val="FF0000"/>
        </w:rPr>
      </w:pPr>
    </w:p>
    <w:p w:rsidR="009627E4" w:rsidRPr="00C316B7" w:rsidRDefault="009627E4" w:rsidP="005F1CE9">
      <w:pPr>
        <w:jc w:val="both"/>
        <w:rPr>
          <w:b/>
          <w:szCs w:val="20"/>
        </w:rPr>
      </w:pPr>
      <w:r w:rsidRPr="00E4515E">
        <w:rPr>
          <w:b/>
          <w:szCs w:val="20"/>
        </w:rPr>
        <w:t>Segnaliamo inoltre il Seminario Nazionale LEND</w:t>
      </w:r>
      <w:r w:rsidR="00616402" w:rsidRPr="00E4515E">
        <w:rPr>
          <w:b/>
          <w:szCs w:val="20"/>
        </w:rPr>
        <w:t xml:space="preserve"> a cui siamo </w:t>
      </w:r>
      <w:r w:rsidR="007153E3" w:rsidRPr="00E4515E">
        <w:rPr>
          <w:b/>
          <w:szCs w:val="20"/>
        </w:rPr>
        <w:t xml:space="preserve">caldamente </w:t>
      </w:r>
      <w:r w:rsidR="00616402" w:rsidRPr="00E4515E">
        <w:rPr>
          <w:b/>
          <w:szCs w:val="20"/>
        </w:rPr>
        <w:t>invitati a partecipare:</w:t>
      </w:r>
    </w:p>
    <w:p w:rsidR="009627E4" w:rsidRPr="00E4515E" w:rsidRDefault="009627E4" w:rsidP="009627E4">
      <w:pPr>
        <w:jc w:val="center"/>
        <w:rPr>
          <w:szCs w:val="20"/>
        </w:rPr>
      </w:pPr>
      <w:r w:rsidRPr="00E4515E">
        <w:rPr>
          <w:noProof/>
          <w:szCs w:val="20"/>
        </w:rPr>
        <w:drawing>
          <wp:inline distT="0" distB="0" distL="0" distR="0">
            <wp:extent cx="3981450" cy="9906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2019-09-10 Dove va la didattica delle lingue Vecchi problemi, nuovi strumenti.png"/>
                    <pic:cNvPicPr/>
                  </pic:nvPicPr>
                  <pic:blipFill>
                    <a:blip r:embed="rId6">
                      <a:extLst>
                        <a:ext uri="{28A0092B-C50C-407E-A947-70E740481C1C}">
                          <a14:useLocalDpi xmlns:a14="http://schemas.microsoft.com/office/drawing/2010/main" val="0"/>
                        </a:ext>
                      </a:extLst>
                    </a:blip>
                    <a:stretch>
                      <a:fillRect/>
                    </a:stretch>
                  </pic:blipFill>
                  <pic:spPr>
                    <a:xfrm>
                      <a:off x="0" y="0"/>
                      <a:ext cx="3981450" cy="990600"/>
                    </a:xfrm>
                    <a:prstGeom prst="rect">
                      <a:avLst/>
                    </a:prstGeom>
                  </pic:spPr>
                </pic:pic>
              </a:graphicData>
            </a:graphic>
          </wp:inline>
        </w:drawing>
      </w:r>
    </w:p>
    <w:p w:rsidR="009627E4" w:rsidRPr="00E4515E" w:rsidRDefault="009627E4" w:rsidP="009627E4">
      <w:pPr>
        <w:rPr>
          <w:szCs w:val="20"/>
        </w:rPr>
      </w:pPr>
      <w:r w:rsidRPr="00E4515E">
        <w:rPr>
          <w:szCs w:val="20"/>
        </w:rPr>
        <w:t xml:space="preserve">Le iscrizioni online sono disponibili sul sito </w:t>
      </w:r>
    </w:p>
    <w:p w:rsidR="009627E4" w:rsidRPr="00E4515E" w:rsidRDefault="00D658D5" w:rsidP="009627E4">
      <w:pPr>
        <w:rPr>
          <w:szCs w:val="20"/>
        </w:rPr>
      </w:pPr>
      <w:hyperlink r:id="rId7" w:history="1">
        <w:r w:rsidR="009627E4" w:rsidRPr="00E4515E">
          <w:rPr>
            <w:rStyle w:val="Collegamentoipertestuale"/>
            <w:szCs w:val="20"/>
          </w:rPr>
          <w:t>https://www.lend.it/eu/dove-va-la-didattica-delle-lingue/238-napoli-2019/684-prima-pagina</w:t>
        </w:r>
      </w:hyperlink>
      <w:r w:rsidR="009627E4" w:rsidRPr="00E4515E">
        <w:rPr>
          <w:szCs w:val="20"/>
        </w:rPr>
        <w:t xml:space="preserve"> </w:t>
      </w:r>
    </w:p>
    <w:p w:rsidR="00616402" w:rsidRPr="00E4515E" w:rsidRDefault="00616402" w:rsidP="005F1CE9">
      <w:pPr>
        <w:jc w:val="both"/>
        <w:rPr>
          <w:szCs w:val="20"/>
        </w:rPr>
      </w:pPr>
    </w:p>
    <w:p w:rsidR="009C2D6C" w:rsidRPr="00E4515E" w:rsidRDefault="009C2D6C" w:rsidP="009C2D6C">
      <w:pPr>
        <w:jc w:val="both"/>
        <w:rPr>
          <w:b/>
          <w:sz w:val="20"/>
          <w:szCs w:val="20"/>
        </w:rPr>
      </w:pPr>
      <w:r w:rsidRPr="00E4515E">
        <w:rPr>
          <w:b/>
          <w:sz w:val="20"/>
          <w:szCs w:val="20"/>
        </w:rPr>
        <w:t>Per favore FOTOCOPIATE questo programma e diffondetelo nelle vostre scuole e tra i colleghi di tutte le lingue!!!</w:t>
      </w:r>
    </w:p>
    <w:p w:rsidR="009C2D6C" w:rsidRPr="00E4515E" w:rsidRDefault="009C2D6C" w:rsidP="009C2D6C">
      <w:pPr>
        <w:jc w:val="both"/>
      </w:pPr>
      <w:r w:rsidRPr="00E4515E">
        <w:t>In attesa di incontrarvi presto, vi auguriamo buon anno scolastico e vi salutiamo cordialmente!</w:t>
      </w:r>
    </w:p>
    <w:p w:rsidR="009C2D6C" w:rsidRPr="00C316B7" w:rsidRDefault="009C2D6C" w:rsidP="009C2D6C">
      <w:pPr>
        <w:jc w:val="both"/>
        <w:rPr>
          <w:sz w:val="22"/>
          <w:szCs w:val="22"/>
        </w:rPr>
      </w:pPr>
      <w:r w:rsidRPr="00E4515E">
        <w:t xml:space="preserve">                             </w:t>
      </w:r>
    </w:p>
    <w:p w:rsidR="009C2D6C" w:rsidRPr="00C316B7" w:rsidRDefault="009C2D6C" w:rsidP="009C2D6C">
      <w:pPr>
        <w:jc w:val="center"/>
        <w:rPr>
          <w:sz w:val="22"/>
          <w:szCs w:val="22"/>
        </w:rPr>
      </w:pPr>
      <w:r w:rsidRPr="00C316B7">
        <w:rPr>
          <w:sz w:val="22"/>
          <w:szCs w:val="22"/>
        </w:rPr>
        <w:t>Le responsabili del LEND-RE</w:t>
      </w:r>
    </w:p>
    <w:p w:rsidR="009C2D6C" w:rsidRPr="00C316B7" w:rsidRDefault="009C2D6C" w:rsidP="009C2D6C">
      <w:pPr>
        <w:jc w:val="center"/>
        <w:rPr>
          <w:sz w:val="22"/>
          <w:szCs w:val="22"/>
        </w:rPr>
      </w:pPr>
      <w:r w:rsidRPr="00C316B7">
        <w:rPr>
          <w:sz w:val="22"/>
          <w:szCs w:val="22"/>
        </w:rPr>
        <w:t xml:space="preserve">Prof.ssa Alma Fantuzzi, Prof.ssa Paola Nizzoli </w:t>
      </w:r>
    </w:p>
    <w:p w:rsidR="009C2D6C" w:rsidRPr="00C316B7" w:rsidRDefault="009C2D6C" w:rsidP="009C2D6C">
      <w:pPr>
        <w:jc w:val="center"/>
        <w:rPr>
          <w:sz w:val="22"/>
          <w:szCs w:val="22"/>
        </w:rPr>
      </w:pPr>
      <w:r w:rsidRPr="00C316B7">
        <w:rPr>
          <w:sz w:val="22"/>
          <w:szCs w:val="22"/>
        </w:rPr>
        <w:t xml:space="preserve">e il Direttivo </w:t>
      </w:r>
      <w:proofErr w:type="spellStart"/>
      <w:r w:rsidRPr="00C316B7">
        <w:rPr>
          <w:sz w:val="22"/>
          <w:szCs w:val="22"/>
        </w:rPr>
        <w:t>Lend</w:t>
      </w:r>
      <w:proofErr w:type="spellEnd"/>
      <w:r w:rsidRPr="00C316B7">
        <w:rPr>
          <w:sz w:val="22"/>
          <w:szCs w:val="22"/>
        </w:rPr>
        <w:t>-RE</w:t>
      </w:r>
    </w:p>
    <w:p w:rsidR="009C2D6C" w:rsidRPr="00C316B7" w:rsidRDefault="006741AF" w:rsidP="009C2D6C">
      <w:pPr>
        <w:jc w:val="center"/>
        <w:rPr>
          <w:sz w:val="22"/>
          <w:szCs w:val="22"/>
        </w:rPr>
      </w:pPr>
      <w:proofErr w:type="spellStart"/>
      <w:r w:rsidRPr="00C316B7">
        <w:rPr>
          <w:sz w:val="22"/>
          <w:szCs w:val="22"/>
        </w:rPr>
        <w:t>Proff.sse</w:t>
      </w:r>
      <w:proofErr w:type="spellEnd"/>
      <w:r w:rsidRPr="00C316B7">
        <w:rPr>
          <w:sz w:val="22"/>
          <w:szCs w:val="22"/>
        </w:rPr>
        <w:t xml:space="preserve"> </w:t>
      </w:r>
      <w:r w:rsidR="009C2D6C" w:rsidRPr="00C316B7">
        <w:rPr>
          <w:sz w:val="22"/>
          <w:szCs w:val="22"/>
        </w:rPr>
        <w:t xml:space="preserve">Silvia Algeri, </w:t>
      </w:r>
      <w:proofErr w:type="spellStart"/>
      <w:r w:rsidR="009C2D6C" w:rsidRPr="00C316B7">
        <w:rPr>
          <w:sz w:val="22"/>
          <w:szCs w:val="22"/>
        </w:rPr>
        <w:t>Samanta</w:t>
      </w:r>
      <w:proofErr w:type="spellEnd"/>
      <w:r w:rsidR="009C2D6C" w:rsidRPr="00C316B7">
        <w:rPr>
          <w:sz w:val="22"/>
          <w:szCs w:val="22"/>
        </w:rPr>
        <w:t xml:space="preserve"> </w:t>
      </w:r>
      <w:proofErr w:type="spellStart"/>
      <w:r w:rsidR="009C2D6C" w:rsidRPr="00C316B7">
        <w:rPr>
          <w:sz w:val="22"/>
          <w:szCs w:val="22"/>
        </w:rPr>
        <w:t>Bosatra</w:t>
      </w:r>
      <w:proofErr w:type="spellEnd"/>
      <w:r w:rsidR="009C2D6C" w:rsidRPr="00C316B7">
        <w:rPr>
          <w:sz w:val="22"/>
          <w:szCs w:val="22"/>
        </w:rPr>
        <w:t xml:space="preserve">, Anna </w:t>
      </w:r>
      <w:proofErr w:type="spellStart"/>
      <w:r w:rsidR="009C2D6C" w:rsidRPr="00C316B7">
        <w:rPr>
          <w:sz w:val="22"/>
          <w:szCs w:val="22"/>
        </w:rPr>
        <w:t>Buffagni</w:t>
      </w:r>
      <w:proofErr w:type="spellEnd"/>
      <w:r w:rsidR="009C2D6C" w:rsidRPr="00C316B7">
        <w:rPr>
          <w:sz w:val="22"/>
          <w:szCs w:val="22"/>
        </w:rPr>
        <w:t>, Simona Storchi, Silvia Valeriani, Emanuela Violi.</w:t>
      </w:r>
    </w:p>
    <w:p w:rsidR="005F1CE9" w:rsidRPr="00C316B7" w:rsidRDefault="005F1CE9">
      <w:pPr>
        <w:rPr>
          <w:sz w:val="22"/>
          <w:szCs w:val="22"/>
        </w:rPr>
      </w:pPr>
    </w:p>
    <w:p w:rsidR="00E4515E" w:rsidRPr="00E4515E" w:rsidRDefault="00E4515E"/>
    <w:sectPr w:rsidR="00E4515E" w:rsidRPr="00E4515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F16B2"/>
    <w:multiLevelType w:val="hybridMultilevel"/>
    <w:tmpl w:val="E3526F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15D7C65"/>
    <w:multiLevelType w:val="multilevel"/>
    <w:tmpl w:val="F8709D2A"/>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 w15:restartNumberingAfterBreak="0">
    <w:nsid w:val="5F5037C8"/>
    <w:multiLevelType w:val="hybridMultilevel"/>
    <w:tmpl w:val="35FA40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F065F01"/>
    <w:multiLevelType w:val="hybridMultilevel"/>
    <w:tmpl w:val="F34E98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1D8"/>
    <w:rsid w:val="00086459"/>
    <w:rsid w:val="00096148"/>
    <w:rsid w:val="00135B8B"/>
    <w:rsid w:val="00164829"/>
    <w:rsid w:val="002141D8"/>
    <w:rsid w:val="00220998"/>
    <w:rsid w:val="00225180"/>
    <w:rsid w:val="00306EF8"/>
    <w:rsid w:val="003F129E"/>
    <w:rsid w:val="005B44F8"/>
    <w:rsid w:val="005F1CE9"/>
    <w:rsid w:val="00616402"/>
    <w:rsid w:val="006741AF"/>
    <w:rsid w:val="006E3C07"/>
    <w:rsid w:val="007153E3"/>
    <w:rsid w:val="0076420F"/>
    <w:rsid w:val="008A5D43"/>
    <w:rsid w:val="009627E4"/>
    <w:rsid w:val="009C2D6C"/>
    <w:rsid w:val="00AD700A"/>
    <w:rsid w:val="00AE5A7D"/>
    <w:rsid w:val="00AE7102"/>
    <w:rsid w:val="00B634F9"/>
    <w:rsid w:val="00C316B7"/>
    <w:rsid w:val="00CB2CE1"/>
    <w:rsid w:val="00D658D5"/>
    <w:rsid w:val="00E4515E"/>
    <w:rsid w:val="00F21B62"/>
    <w:rsid w:val="00FD32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6A0E"/>
  <w15:chartTrackingRefBased/>
  <w15:docId w15:val="{4A3E3FAD-C93E-44CD-BCC5-D542C8549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141D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214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141D8"/>
  </w:style>
  <w:style w:type="paragraph" w:styleId="Nessunaspaziatura">
    <w:name w:val="No Spacing"/>
    <w:uiPriority w:val="1"/>
    <w:qFormat/>
    <w:rsid w:val="00CB2CE1"/>
    <w:pPr>
      <w:spacing w:after="0" w:line="240" w:lineRule="auto"/>
    </w:pPr>
    <w:rPr>
      <w:rFonts w:ascii="Times New Roman" w:eastAsia="Times New Roman" w:hAnsi="Times New Roman" w:cs="Times New Roman"/>
      <w:sz w:val="24"/>
      <w:szCs w:val="24"/>
      <w:lang w:eastAsia="it-IT"/>
    </w:rPr>
  </w:style>
  <w:style w:type="character" w:styleId="Collegamentoipertestuale">
    <w:name w:val="Hyperlink"/>
    <w:uiPriority w:val="99"/>
    <w:unhideWhenUsed/>
    <w:rsid w:val="005F1CE9"/>
    <w:rPr>
      <w:color w:val="0000FF"/>
      <w:u w:val="single"/>
    </w:rPr>
  </w:style>
  <w:style w:type="character" w:customStyle="1" w:styleId="gi">
    <w:name w:val="gi"/>
    <w:rsid w:val="005F1CE9"/>
  </w:style>
  <w:style w:type="paragraph" w:styleId="Paragrafoelenco">
    <w:name w:val="List Paragraph"/>
    <w:basedOn w:val="Normale"/>
    <w:uiPriority w:val="34"/>
    <w:qFormat/>
    <w:rsid w:val="005B4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nd.it/eu/dove-va-la-didattica-delle-lingue/238-napoli-2019/684-prima-pagi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1100</Words>
  <Characters>6275</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Mariagrazia Fantuzzi</cp:lastModifiedBy>
  <cp:revision>2</cp:revision>
  <cp:lastPrinted>2019-09-10T23:48:00Z</cp:lastPrinted>
  <dcterms:created xsi:type="dcterms:W3CDTF">2019-09-11T22:41:00Z</dcterms:created>
  <dcterms:modified xsi:type="dcterms:W3CDTF">2019-09-11T22:41:00Z</dcterms:modified>
</cp:coreProperties>
</file>